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00" w:rsidRDefault="00433500">
      <w:pPr>
        <w:jc w:val="center"/>
        <w:rPr>
          <w:b/>
          <w:sz w:val="28"/>
        </w:rPr>
      </w:pPr>
      <w:r w:rsidRPr="00A626E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2.5pt">
            <v:imagedata r:id="rId6" o:title=""/>
          </v:shape>
        </w:pict>
      </w:r>
    </w:p>
    <w:p w:rsidR="00433500" w:rsidRDefault="00433500">
      <w:pPr>
        <w:jc w:val="center"/>
        <w:rPr>
          <w:b/>
        </w:rPr>
      </w:pPr>
    </w:p>
    <w:p w:rsidR="00433500" w:rsidRDefault="00433500">
      <w:pPr>
        <w:jc w:val="center"/>
        <w:rPr>
          <w:rFonts w:ascii="Arial" w:hAnsi="Arial" w:cs="Arial"/>
          <w:b/>
        </w:rPr>
      </w:pPr>
    </w:p>
    <w:p w:rsidR="00433500" w:rsidRDefault="00433500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 Е Л Г О Р О Д С К А Я  О Б Л А С Т Ь</w:t>
      </w:r>
    </w:p>
    <w:p w:rsidR="00433500" w:rsidRDefault="00433500">
      <w:pPr>
        <w:ind w:left="-142"/>
        <w:jc w:val="center"/>
        <w:rPr>
          <w:rFonts w:ascii="Arial" w:hAnsi="Arial" w:cs="Arial"/>
          <w:b/>
        </w:rPr>
      </w:pPr>
    </w:p>
    <w:p w:rsidR="00433500" w:rsidRDefault="00433500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АДМИНИСТРАЦИЯ ВАЛУЙСКОГО ГОРОДСКОГО ОКРУГА</w:t>
      </w:r>
    </w:p>
    <w:p w:rsidR="00433500" w:rsidRDefault="004335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 О С Т А Н О В Л Е Н И Е</w:t>
      </w:r>
    </w:p>
    <w:p w:rsidR="00433500" w:rsidRDefault="00433500">
      <w:pPr>
        <w:jc w:val="center"/>
        <w:rPr>
          <w:rFonts w:ascii="Arial" w:hAnsi="Arial" w:cs="Arial"/>
          <w:b/>
          <w:sz w:val="17"/>
          <w:szCs w:val="17"/>
        </w:rPr>
      </w:pPr>
    </w:p>
    <w:p w:rsidR="00433500" w:rsidRDefault="0043350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Валуйки</w:t>
      </w:r>
    </w:p>
    <w:p w:rsidR="00433500" w:rsidRDefault="00433500">
      <w:pPr>
        <w:rPr>
          <w:rFonts w:ascii="Arial" w:hAnsi="Arial" w:cs="Arial"/>
          <w:b/>
          <w:sz w:val="17"/>
          <w:szCs w:val="17"/>
        </w:rPr>
      </w:pPr>
    </w:p>
    <w:p w:rsidR="00433500" w:rsidRDefault="00433500">
      <w:pPr>
        <w:jc w:val="center"/>
        <w:rPr>
          <w:rFonts w:ascii="Arial" w:hAnsi="Arial" w:cs="Arial"/>
          <w:b/>
          <w:sz w:val="17"/>
          <w:szCs w:val="17"/>
        </w:rPr>
      </w:pPr>
    </w:p>
    <w:p w:rsidR="00433500" w:rsidRDefault="00433500">
      <w:pPr>
        <w:jc w:val="center"/>
        <w:rPr>
          <w:rFonts w:ascii="Arial" w:hAnsi="Arial" w:cs="Arial"/>
          <w:b/>
          <w:sz w:val="17"/>
          <w:szCs w:val="17"/>
        </w:rPr>
      </w:pPr>
    </w:p>
    <w:p w:rsidR="00433500" w:rsidRDefault="00433500">
      <w:pPr>
        <w:jc w:val="center"/>
        <w:rPr>
          <w:rFonts w:ascii="Arial" w:hAnsi="Arial" w:cs="Arial"/>
          <w:b/>
          <w:sz w:val="17"/>
          <w:szCs w:val="17"/>
        </w:rPr>
      </w:pPr>
    </w:p>
    <w:p w:rsidR="00433500" w:rsidRDefault="00433500">
      <w:pPr>
        <w:jc w:val="center"/>
        <w:rPr>
          <w:rFonts w:ascii="Arial" w:hAnsi="Arial" w:cs="Arial"/>
          <w:b/>
          <w:sz w:val="17"/>
          <w:szCs w:val="17"/>
        </w:rPr>
      </w:pPr>
    </w:p>
    <w:p w:rsidR="00433500" w:rsidRDefault="00433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           05             </w:t>
      </w:r>
      <w:r>
        <w:rPr>
          <w:b/>
          <w:sz w:val="28"/>
          <w:szCs w:val="28"/>
        </w:rPr>
        <w:t xml:space="preserve">2019г.                                                              № </w:t>
      </w:r>
      <w:r>
        <w:rPr>
          <w:b/>
          <w:sz w:val="28"/>
          <w:szCs w:val="28"/>
          <w:u w:val="single"/>
        </w:rPr>
        <w:t>690</w:t>
      </w:r>
    </w:p>
    <w:p w:rsidR="00433500" w:rsidRDefault="004335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33500" w:rsidRDefault="00433500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433500" w:rsidRDefault="00433500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субсидий из бюджета Валуйского городского округа социально ориентированным некоммерческим организациям не являющимся государственными (муниципальными) учреждениями на реализацию социально значимых проектов на соответствующий финансовый год и плановый период</w:t>
      </w:r>
    </w:p>
    <w:p w:rsidR="00433500" w:rsidRDefault="00433500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433500" w:rsidRDefault="00433500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433500" w:rsidRDefault="00433500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78.1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решением Совета депутатов Валуйского городского округа от 25 сентября 2018 года №9 «О правопреемстве  органов местного самоуправления Валуйского городского округа» </w:t>
      </w:r>
      <w:r>
        <w:rPr>
          <w:b/>
          <w:sz w:val="28"/>
          <w:szCs w:val="28"/>
        </w:rPr>
        <w:t>постановляю:</w:t>
      </w:r>
    </w:p>
    <w:p w:rsidR="00433500" w:rsidRDefault="00433500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Утвердить Порядок предоставления субсидий из бюджета Валуйского городского округа социально ориентированным некоммерческим организациям,</w:t>
      </w:r>
      <w:bookmarkStart w:id="0" w:name="_GoBack"/>
      <w:bookmarkEnd w:id="0"/>
      <w:r>
        <w:rPr>
          <w:sz w:val="28"/>
          <w:szCs w:val="28"/>
        </w:rPr>
        <w:t xml:space="preserve"> не являющимся государственными (муниципальными) учреждениями на реализацию социально значимых проектов на соответствующий финансовый год и на плановый период (прилагается).</w:t>
      </w:r>
    </w:p>
    <w:p w:rsidR="00433500" w:rsidRDefault="00433500">
      <w:pPr>
        <w:tabs>
          <w:tab w:val="left" w:pos="540"/>
          <w:tab w:val="left" w:pos="72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Определить уполномоченным органом по оказанию финансовой поддержки социально ориентированным некоммерческим организациям, не являющимся государственными (муниципальными) учреждениями  Валуйского городского округа управление социальной защиты населения администрации  Валуйского городского округа (Антипова Т.Н.).</w:t>
      </w:r>
    </w:p>
    <w:p w:rsidR="00433500" w:rsidRDefault="00433500">
      <w:p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постановление администрации муниципального района «Город Валуйки и Валуйский район» от 07.08.2018 г. №71 «Об утверждении Порядка предоставления субсидий из бюджета муниципального района «Город Валуйки и Валуйский район» социально ориентированным некоммерческим организациям не являющимся государственными (муниципальными) учреждениями на реализацию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 проектов на соответствующий финансовый год и плановый период, пункт 3.19. постановления администрации муниципального района «Город Валуйки и  Валуйский район» от 09.01.2019 г. №2 «О внесении изменений в постановление администрации муниципального района «Город Валуйки и Валуйский район» от 07.08.2018 г. № 71»</w:t>
      </w:r>
    </w:p>
    <w:p w:rsidR="00433500" w:rsidRDefault="00433500">
      <w:pPr>
        <w:tabs>
          <w:tab w:val="left" w:pos="540"/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Настоящее постановление вступает в силу с момента официального опубликования и распространяется на правоотношения, возникшие  с 1 января 2019 года.</w:t>
      </w:r>
    </w:p>
    <w:p w:rsidR="00433500" w:rsidRDefault="00433500">
      <w:pPr>
        <w:tabs>
          <w:tab w:val="left" w:pos="540"/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опубликовать в газете «Валуйская звезда».</w:t>
      </w:r>
    </w:p>
    <w:p w:rsidR="00433500" w:rsidRDefault="0043350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 возложить на  заместителя главы администрации Валуйского городского округа по социальным вопросам  И.В.Дуброву и заместителя главы администрации Валуйского городского округа - начальника управления финансов и бюджетной политики Л.В.Мащенко.</w:t>
      </w:r>
    </w:p>
    <w:p w:rsidR="00433500" w:rsidRDefault="00433500">
      <w:pPr>
        <w:tabs>
          <w:tab w:val="left" w:pos="540"/>
        </w:tabs>
        <w:jc w:val="both"/>
        <w:rPr>
          <w:b/>
          <w:sz w:val="28"/>
          <w:szCs w:val="28"/>
          <w:highlight w:val="yellow"/>
        </w:rPr>
      </w:pPr>
    </w:p>
    <w:p w:rsidR="00433500" w:rsidRDefault="00433500">
      <w:pPr>
        <w:tabs>
          <w:tab w:val="left" w:pos="540"/>
        </w:tabs>
        <w:jc w:val="both"/>
        <w:rPr>
          <w:b/>
          <w:sz w:val="28"/>
          <w:szCs w:val="28"/>
          <w:highlight w:val="yellow"/>
        </w:rPr>
      </w:pPr>
    </w:p>
    <w:p w:rsidR="00433500" w:rsidRDefault="00433500">
      <w:pPr>
        <w:tabs>
          <w:tab w:val="left" w:pos="540"/>
        </w:tabs>
        <w:jc w:val="both"/>
        <w:rPr>
          <w:b/>
          <w:sz w:val="28"/>
          <w:szCs w:val="28"/>
          <w:highlight w:val="yellow"/>
        </w:rPr>
      </w:pPr>
    </w:p>
    <w:p w:rsidR="00433500" w:rsidRDefault="00433500">
      <w:pPr>
        <w:tabs>
          <w:tab w:val="left" w:pos="7335"/>
        </w:tabs>
        <w:ind w:left="-180" w:firstLine="180"/>
        <w:jc w:val="both"/>
        <w:rPr>
          <w:b/>
          <w:sz w:val="28"/>
          <w:szCs w:val="28"/>
          <w:highlight w:val="yellow"/>
        </w:rPr>
      </w:pPr>
    </w:p>
    <w:p w:rsidR="00433500" w:rsidRDefault="00433500">
      <w:pPr>
        <w:tabs>
          <w:tab w:val="left" w:pos="7335"/>
        </w:tabs>
        <w:ind w:left="-180" w:firstLine="180"/>
        <w:jc w:val="both"/>
        <w:rPr>
          <w:b/>
          <w:sz w:val="28"/>
          <w:szCs w:val="28"/>
        </w:rPr>
      </w:pPr>
    </w:p>
    <w:p w:rsidR="00433500" w:rsidRDefault="00433500">
      <w:pPr>
        <w:tabs>
          <w:tab w:val="left" w:pos="7335"/>
        </w:tabs>
        <w:ind w:left="-18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    А.И.Дыбов</w:t>
      </w:r>
    </w:p>
    <w:p w:rsidR="00433500" w:rsidRDefault="00433500">
      <w:pPr>
        <w:tabs>
          <w:tab w:val="left" w:pos="7335"/>
        </w:tabs>
        <w:ind w:left="-18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Валуйского городского округа</w:t>
      </w:r>
    </w:p>
    <w:p w:rsidR="00433500" w:rsidRDefault="00433500">
      <w:pPr>
        <w:tabs>
          <w:tab w:val="left" w:pos="7335"/>
        </w:tabs>
        <w:ind w:left="-18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33500" w:rsidRDefault="00433500">
      <w:pPr>
        <w:rPr>
          <w:sz w:val="28"/>
          <w:szCs w:val="28"/>
        </w:rPr>
      </w:pPr>
    </w:p>
    <w:p w:rsidR="00433500" w:rsidRDefault="00433500">
      <w:pPr>
        <w:rPr>
          <w:sz w:val="28"/>
          <w:szCs w:val="28"/>
        </w:rPr>
      </w:pPr>
    </w:p>
    <w:p w:rsidR="00433500" w:rsidRDefault="004335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3500" w:rsidRDefault="00433500">
      <w:pPr>
        <w:rPr>
          <w:sz w:val="28"/>
          <w:szCs w:val="28"/>
          <w:highlight w:val="yellow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rPr>
          <w:b/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</w:p>
    <w:p w:rsidR="00433500" w:rsidRDefault="0043350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433500" w:rsidRDefault="00433500">
      <w:p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433500" w:rsidRDefault="00433500">
      <w:pPr>
        <w:overflowPunct/>
        <w:autoSpaceDE/>
        <w:autoSpaceDN/>
        <w:adjustRightInd/>
        <w:jc w:val="right"/>
        <w:textAlignment w:val="auto"/>
        <w:rPr>
          <w:b/>
          <w:sz w:val="28"/>
        </w:rPr>
      </w:pPr>
      <w:r>
        <w:rPr>
          <w:b/>
          <w:sz w:val="28"/>
        </w:rPr>
        <w:t xml:space="preserve">    Утвержден</w:t>
      </w:r>
    </w:p>
    <w:p w:rsidR="00433500" w:rsidRDefault="00433500">
      <w:pPr>
        <w:overflowPunct/>
        <w:autoSpaceDE/>
        <w:autoSpaceDN/>
        <w:adjustRightInd/>
        <w:jc w:val="right"/>
        <w:textAlignment w:val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постановлением администрации</w:t>
      </w:r>
    </w:p>
    <w:p w:rsidR="00433500" w:rsidRDefault="00433500">
      <w:pPr>
        <w:overflowPunct/>
        <w:autoSpaceDE/>
        <w:autoSpaceDN/>
        <w:adjustRightInd/>
        <w:jc w:val="right"/>
        <w:textAlignment w:val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Валуйского городского округа</w:t>
      </w:r>
    </w:p>
    <w:p w:rsidR="00433500" w:rsidRDefault="00433500">
      <w:pPr>
        <w:overflowPunct/>
        <w:autoSpaceDE/>
        <w:autoSpaceDN/>
        <w:adjustRightInd/>
        <w:jc w:val="right"/>
        <w:textAlignment w:val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от «</w:t>
      </w:r>
      <w:r>
        <w:rPr>
          <w:b/>
          <w:sz w:val="28"/>
          <w:u w:val="single"/>
        </w:rPr>
        <w:t>07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      05    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>19</w:t>
      </w:r>
      <w:r>
        <w:rPr>
          <w:b/>
          <w:sz w:val="28"/>
        </w:rPr>
        <w:t xml:space="preserve"> года  № </w:t>
      </w:r>
      <w:r>
        <w:rPr>
          <w:b/>
          <w:sz w:val="28"/>
          <w:u w:val="single"/>
        </w:rPr>
        <w:t>690</w:t>
      </w:r>
    </w:p>
    <w:p w:rsidR="00433500" w:rsidRDefault="00433500">
      <w:pPr>
        <w:jc w:val="right"/>
        <w:rPr>
          <w:sz w:val="28"/>
          <w:szCs w:val="28"/>
        </w:rPr>
      </w:pPr>
    </w:p>
    <w:p w:rsidR="00433500" w:rsidRDefault="00433500">
      <w:pPr>
        <w:jc w:val="right"/>
        <w:rPr>
          <w:b/>
          <w:sz w:val="24"/>
          <w:szCs w:val="24"/>
        </w:rPr>
      </w:pPr>
    </w:p>
    <w:p w:rsidR="00433500" w:rsidRDefault="0043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33500" w:rsidRDefault="0043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субсидий из бюджета Валуйского городского округа  социально ориентированным некоммерческим организациям, не являющимся государственными (муниципальными) учреждениями на реализацию социально значимых проектов на соответствующий  финансовый год и на плановый период</w:t>
      </w:r>
    </w:p>
    <w:p w:rsidR="00433500" w:rsidRDefault="00433500">
      <w:pPr>
        <w:jc w:val="center"/>
        <w:rPr>
          <w:sz w:val="28"/>
          <w:szCs w:val="28"/>
        </w:rPr>
      </w:pPr>
    </w:p>
    <w:p w:rsidR="00433500" w:rsidRDefault="004335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I. Общие положения</w:t>
      </w:r>
    </w:p>
    <w:p w:rsidR="00433500" w:rsidRDefault="00433500">
      <w:pPr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предоставления субсидий из бюджета Валуйского городского округа  социально ориентированным некоммерческим организациям, не являющимся государственными (муниципальными) учреждениями на реализацию социально значимых проектов на соответствующий  финансовый год и на плановый период (далее - Порядок) определяет цели, критерии отбора, требования к получателям субсидии, условия и порядок предоставления средств субсидий социально ориентированным некоммерческим организациям, не являющимся государственными (муниципальными) учреждениями (далее - НКО), определения их объема, возврата неиспользованных остатков средств субсидии.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Главным распорядителем средств бюджета Валуйского городского округа, осуществляющим предоставление субсидии НКО на реализацию социально значимых проектов на соответствующий  финансовый год и на плановый период, является управление социальной защиты населения администрации  Валуйского городского округа (далее – Управление).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реализации настоящего Порядка используются следующие понятия: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конкурсный отбор, конкурс - мероприятия, связанные с оценкой, анализом и выбором НКО с наиболее высокими оценочными показателями;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субсидия Валуйского городского округа, субсидия - денежные средства, предоставляемые Управлением в соответствии с Бюджетным кодексом Российской Федерации и решением Совета депутатов Валуйского городского округа «О бюджете Валуйского городского округа»  на соответствующий финансовый год НКО, победившей в конкурсе;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 заявитель - НКО, подавшая пакет документов на участие в конкурсе;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значимый проект, проект - комплекс взаимосвязанных мероприятий, направленных на достижение цели, конкретных результатов, показателей, задач на территории Валуйского городского округа в рамках уставной деятельности НКО (далее – Проект);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субсидии  - НКО, признанная победителем по результатам конкурсного отбора.</w:t>
      </w:r>
      <w:bookmarkStart w:id="1" w:name="P45"/>
      <w:bookmarkEnd w:id="1"/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предоставления субсидии является финансовая поддержка  НКО, в связи с реализацией на территории Валуйского городского округа  социально значимого проекта, по одному из приоритетных направлений, установленных в </w:t>
      </w:r>
      <w:hyperlink w:anchor="P81" w:history="1">
        <w:r>
          <w:rPr>
            <w:sz w:val="28"/>
            <w:szCs w:val="28"/>
          </w:rPr>
          <w:t>подпункте 2 пункта 3.2 раздела III</w:t>
        </w:r>
      </w:hyperlink>
      <w:r>
        <w:rPr>
          <w:sz w:val="28"/>
          <w:szCs w:val="28"/>
        </w:rPr>
        <w:t xml:space="preserve"> настоящего Порядка, определяемых в соответствии с Соглашением.   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Субсидии предоставляются НКО в пределах бюджетных ассигнований, предусмотренных решением Совета депутатов  Валуйского городского округа «О бюджете Валуйского городского округа»  на соответствующий финансовый год и на плановый период.</w:t>
      </w:r>
    </w:p>
    <w:p w:rsidR="00433500" w:rsidRDefault="00433500">
      <w:pPr>
        <w:ind w:firstLine="708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отбор НКО, имеющих право на получение субсидии</w:t>
      </w:r>
    </w:p>
    <w:p w:rsidR="00433500" w:rsidRDefault="0043350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Start w:id="2" w:name="P51"/>
      <w:bookmarkEnd w:id="2"/>
      <w:r>
        <w:rPr>
          <w:sz w:val="28"/>
          <w:szCs w:val="28"/>
        </w:rPr>
        <w:t>Участниками конкурса могут быть социально ориентированные некоммерческие организации, соответствующие требованиям Федерального закона «О некоммерческих организациях», зарегистрированные в установленном федеральным законом порядке, состоящие на учёте в налоговых органах в качестве налогоплательщика и осуществляющие деятельность на территории Валуйского городского округа, а также соответствующие требованиям, установленным пунктом 2.2. настоящего раздела Порядка.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Требования, которым должны соответствовать НКО: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НКО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 (в случае если такое требование предусмотрено правовым актам);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НКО не должна находиться в процессе реорганизации, ликвидации, банкротства;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НКО должна отсутствовать задолженность по выплате заработной платы;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Участниками конкурса не могут быть: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потребительские кооперативы, в том числе жилищные, жилищно-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и гаражные кооперативы, садоводческие, огороднические и дачные потребительские кооперативы, общества взаимного страхования,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кредитные кооперативы, фонды проката, сельскохозяйственные потребительские кооперативы;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политические партии;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саморегулируемые организации;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объединения работодателей, кооперативов;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торгово-промышленные палаты;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товарищества собственников недвижимости, к которым относятся в том числе товарищества собственников жилья;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адвокатские палаты, адвокатские образования;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нотариальные палаты;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корпорации, государственные компании;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(муниципальные) учреждения;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объединения, не являющиеся юридическим лицом;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некоммерческие организации, представители которых являются членами конкурсной комиссии.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Критериями отбора участников конкурса являются следующие показатели;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2.4.1. Соответствие приоритетным направлениям поддержки (соответствие целей, мероприятий проекта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 Актуальность (актуальность проекта в условиях нынешнего времени,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 Реалистичность (наличие собственных кадров, способность привлечь в необходимом объёме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целей, задач, результатов проекта, а также наличие опыта выполнения мероприятий, предоставление информации об организации в сети Интернет);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2.4.5. Обоснованность (соответствие запрашиваемых средств на поддержку целям и мероприятиям проекта, наличие необходимых обоснований, расчётов, логики и взаимосвязи предлагаемых мероприятий);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2.4.6.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объём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2.4.7. География и масштаб мероприятий (массовость мероприятий проекта, их значимость в муниципальном, региональном и федеральном масштабах, территории реализации проекта).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Каждый критерий, указанный в пункте 2.4. настоящего раздела Порядка оценивается членами конкурсной комиссии (Приложение 5).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Условия предоставления субсидии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определения их объема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3.1. В целях начала проведения конкурсных процедур Управление издает приказ о проведении конкурса и размещает информационное сообщение о проведении конкурса (с указанием даты начала и окончания приема документов, адреса и времени приема документов, контактных данных сотрудников, способа подачи документов и иной информации, необходимой участникам конкурса) на официальном сайте Управления.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Для участия в конкурсе НКО, претендующие на получение субсидии, в течение 35 рабочих дней со дня начала приема документов представляют в Управление на русском языке пакет документов, состоящий из: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hyperlink w:anchor="P182" w:history="1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на участие в конкурсе по форме согласно приложению N 1 к настоящему Порядку;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bookmarkStart w:id="4" w:name="P81"/>
      <w:bookmarkEnd w:id="4"/>
      <w:r>
        <w:rPr>
          <w:sz w:val="28"/>
          <w:szCs w:val="28"/>
        </w:rPr>
        <w:t xml:space="preserve">      2) </w:t>
      </w:r>
      <w:hyperlink w:anchor="P271" w:history="1">
        <w:r>
          <w:rPr>
            <w:sz w:val="28"/>
            <w:szCs w:val="28"/>
          </w:rPr>
          <w:t>проекта</w:t>
        </w:r>
      </w:hyperlink>
      <w:r>
        <w:rPr>
          <w:sz w:val="28"/>
          <w:szCs w:val="28"/>
        </w:rPr>
        <w:t xml:space="preserve"> по форме согласно приложению N 2 к настоящему Порядку, направленного на развитие и поддержку одного из следующих приоритетных направлений: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реабилитация, адаптация инвалидов по зрению, а также  социокультурная реабилитация;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социальное обслуживание, социальная поддержка и защита граждан;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социализация лиц с ограниченными возможностями здоровья и инвалидностью;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защита законных прав и интересов пенсионеров;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медицинский уход за малоимущими и пожилыми людьми;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поддержка малоимущих;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защита прав и интересов инвалидов обеспечение инвалидам равных с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другими гражданами возможности участия во всех сферах общества;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з) защита гражданских, социально-экономических, трудовых, личные права и свободы лиц старшего поколения,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и) оказание помощи ветеранам, инвалидам, вдовам погибших в Афганистане;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hyperlink w:anchor="P417" w:history="1">
        <w:r>
          <w:rPr>
            <w:sz w:val="28"/>
            <w:szCs w:val="28"/>
          </w:rPr>
          <w:t>сметы</w:t>
        </w:r>
      </w:hyperlink>
      <w:r>
        <w:rPr>
          <w:sz w:val="28"/>
          <w:szCs w:val="28"/>
        </w:rPr>
        <w:t xml:space="preserve"> расходов на реализацию мероприятий проекта согласно приложению N 3 к настоящему Порядку;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заверенной в установленном законодательством порядке копии учредительных документов НКО;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заверенной в установленном законодательством порядке копии отчётности, предоставленной НКО в Министерство юстиции Российской Федерации (его территориальный орган), за предыдущий отчётный год;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справки с налогового органа о состоянии расчетов заявителя по налогам, сборам, страховым взносам, пеням, штрафам и процентам (на 1 число месяца подачи документов);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выписки из единого государственного реестра юридических лиц (ЕГРЮЛ) (не ранее чем за 28 рабочих дней до дня представления пакета документов на участие в конкурсе);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письма об отсутствии задолженности по выплате заработной платы перед сотрудниками НКО (штатными, привлеченными);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письменного согласия на обработку персональных данных от всех участников проекта, в том числе руководителя НКО;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оформленной в установленном законодательством порядке доверенности на представление интересов от имени руководителя НКО в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если данное право закреплено в уставе организации (при подписи документов от имени уполномоченного лица);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11) писем поддержки организаций-партнеров, организаций, выступающих партнерами в проекте (по желанию).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Копии документов, представляемые в Управление, заверяются НКО в установленном порядке.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Пакет документов представляется как в бумажном, так и в электронном виде в формате файла pdf.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Руководители НКО несут персональную ответственность за представление достоверной информации.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Для участия в конкурсе одна НКО имеет право подать не более 1 пакета документов, предусмотренного </w:t>
      </w:r>
      <w:hyperlink w:anchor="P79" w:history="1">
        <w:r>
          <w:rPr>
            <w:sz w:val="28"/>
            <w:szCs w:val="28"/>
          </w:rPr>
          <w:t>пунктом 3.2 раздела III</w:t>
        </w:r>
      </w:hyperlink>
      <w:r>
        <w:rPr>
          <w:sz w:val="28"/>
          <w:szCs w:val="28"/>
        </w:rPr>
        <w:t xml:space="preserve"> настоящего Порядка.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При приеме пакета документов ответственное лицо регистрирует заявку в журнале учета заявок на участие в конкурсе (далее - журнал) в день приема в присутствии представителя НКО и выдает в день регистрации ему </w:t>
      </w:r>
      <w:hyperlink w:anchor="P488" w:history="1">
        <w:r>
          <w:rPr>
            <w:sz w:val="28"/>
            <w:szCs w:val="28"/>
          </w:rPr>
          <w:t>расписку</w:t>
        </w:r>
      </w:hyperlink>
      <w:r>
        <w:rPr>
          <w:sz w:val="28"/>
          <w:szCs w:val="28"/>
        </w:rPr>
        <w:t xml:space="preserve"> с указанием перечня принятых документов, даты получения, регистрационного номера согласно приложению N 4 к настоящему Порядку.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поступлении документов: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почтой регистрация осуществляется в день их поступления в Управление.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Расписки о получении документов, которые были предоставлены указанными выше способами, в данных случаях не составляются, не выдаются и не направляются.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Документы, поступившие на участие в конкурсе после окончания даты приёма заявок, указанной в информационном сообщении предусмотренном </w:t>
      </w:r>
      <w:hyperlink w:anchor="P78" w:history="1">
        <w:r>
          <w:rPr>
            <w:sz w:val="28"/>
            <w:szCs w:val="28"/>
          </w:rPr>
          <w:t>пунктом 3.1 раздела III</w:t>
        </w:r>
      </w:hyperlink>
      <w:r>
        <w:rPr>
          <w:sz w:val="28"/>
          <w:szCs w:val="28"/>
        </w:rPr>
        <w:t xml:space="preserve"> настоящего Порядка,  в журнале не регистрируются, а НКО направивших  их  к участию в конкурсе не допускаются.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Заявление на участие в конкурсе может быть отозвано до окончания срока приема документов путем направления в Управление соответствующего письменного обращения заявителя.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Отозванное заявление не учитывается при определении количества заявок, представленных на участие в конкурсе.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 Решения по определению победителей конкурса, утверждению размеров предоставляемых субсидий, списка заявителей, не допущенных к участию в конкурсе, принимает конкурсная комиссия.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 конкурсной комиссии, положение, регулирующее ее деятельность, утверждается распоряжением администрации Валуйского городского округа.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3.10. В течение 7 рабочих дней по истечении срока приема документов, указанного в информационном сообщении о проведении конкурса, секретарь конкурсной комиссии направляет членам конкурсной комиссии документы заявителей на проведение их оценки по форме согласно </w:t>
      </w:r>
      <w:hyperlink w:anchor="P558" w:history="1">
        <w:r>
          <w:rPr>
            <w:sz w:val="28"/>
            <w:szCs w:val="28"/>
          </w:rPr>
          <w:t>приложению N 5</w:t>
        </w:r>
      </w:hyperlink>
      <w:r>
        <w:rPr>
          <w:sz w:val="28"/>
          <w:szCs w:val="28"/>
        </w:rPr>
        <w:t xml:space="preserve"> к настоящему Порядку, а также список НКО, документы которых не соответствуют </w:t>
      </w:r>
      <w:hyperlink w:anchor="P51" w:history="1">
        <w:r>
          <w:rPr>
            <w:sz w:val="28"/>
            <w:szCs w:val="28"/>
          </w:rPr>
          <w:t>пунктам 2.2</w:t>
        </w:r>
      </w:hyperlink>
      <w:r>
        <w:rPr>
          <w:sz w:val="28"/>
          <w:szCs w:val="28"/>
        </w:rPr>
        <w:t xml:space="preserve">, </w:t>
      </w:r>
      <w:hyperlink w:anchor="P56" w:history="1">
        <w:r>
          <w:rPr>
            <w:sz w:val="28"/>
            <w:szCs w:val="28"/>
          </w:rPr>
          <w:t>2.3 раздела II</w:t>
        </w:r>
      </w:hyperlink>
      <w:r>
        <w:rPr>
          <w:sz w:val="28"/>
          <w:szCs w:val="28"/>
        </w:rPr>
        <w:t xml:space="preserve">, </w:t>
      </w:r>
      <w:hyperlink w:anchor="P79" w:history="1">
        <w:r>
          <w:rPr>
            <w:sz w:val="28"/>
            <w:szCs w:val="28"/>
          </w:rPr>
          <w:t>3.2 раздела III</w:t>
        </w:r>
      </w:hyperlink>
      <w:r>
        <w:rPr>
          <w:sz w:val="28"/>
          <w:szCs w:val="28"/>
        </w:rPr>
        <w:t xml:space="preserve"> настоящего Порядка.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3.11. Члены конкурсной комиссии рассматривают документы НКО в электронном виде в разрезе оценочных показателей, заполняют оценочную </w:t>
      </w:r>
      <w:hyperlink w:anchor="P558" w:history="1">
        <w:r>
          <w:rPr>
            <w:sz w:val="28"/>
            <w:szCs w:val="28"/>
          </w:rPr>
          <w:t>ведомость</w:t>
        </w:r>
      </w:hyperlink>
      <w:r>
        <w:rPr>
          <w:sz w:val="28"/>
          <w:szCs w:val="28"/>
        </w:rPr>
        <w:t xml:space="preserve"> согласно приложению N 5 к настоящему Порядку и направляют ее секретарю конкурсной комиссии до начала заседания конкурсной комиссии для формирования итоговой сводной </w:t>
      </w:r>
      <w:hyperlink w:anchor="P619" w:history="1">
        <w:r>
          <w:rPr>
            <w:sz w:val="28"/>
            <w:szCs w:val="28"/>
          </w:rPr>
          <w:t>ведомости</w:t>
        </w:r>
      </w:hyperlink>
      <w:r>
        <w:rPr>
          <w:sz w:val="28"/>
          <w:szCs w:val="28"/>
        </w:rPr>
        <w:t xml:space="preserve"> согласно приложению N 6 к настоящему Порядку.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3.12. Основаниями для отказа НКО в участии в  конкурсе являются: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несоответствие представленных НКО документов требованиям, определённым пунктом 3.2. настоящего раздела Порядка, или непредставление (предоставление не в полном объёме) указанных документов;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несоответствие НКО требованиям, указанным в пунктах 2.1. -  2.3 раздела II Порядка;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недостоверность представленной НКО информации.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3.13. Срок рассмотрения документов членами конкурсной комиссии и заседания конкурсной комиссии составляет не более 30 рабочих дней со дня окончания приема документов.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3.14. На заседании конкурсной комиссии с учетом полученных баллов и в пределах бюджетных ассигнований, утвержденных решением Валуйского городского округа «О бюджете Валуйского городского округа» на соответствующий финансовый год, принимается решение об отказе в участии в конкурсе и  о признании участников победителями конкурса.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3.15. Победителями признаются первые  шесть участников  конкурсного отбора, набравшие наибольшее количество баллов.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3.16. Решение конкурсной комиссии оформляется протоколом в течение 7 рабочих дней со дня заседания конкурсной комиссии и направляется на подписание председателю конкурсной комиссии (председательствующему лицу).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3.16. В срок не позднее 30 рабочих дней со дня подписания протокола Управление издает приказ об утверждении результатов конкурса, заключает </w:t>
      </w:r>
      <w:hyperlink w:anchor="P651" w:history="1">
        <w:r>
          <w:rPr>
            <w:sz w:val="28"/>
            <w:szCs w:val="28"/>
          </w:rPr>
          <w:t>соглашения</w:t>
        </w:r>
      </w:hyperlink>
      <w:r>
        <w:rPr>
          <w:sz w:val="28"/>
          <w:szCs w:val="28"/>
        </w:rPr>
        <w:t xml:space="preserve"> о предоставлении субсидии из бюджета Валуйского городского округа НКО на реализацию социально значимого проекта (далее - Соглашение) с победителями конкурса в соответствии с типовой формой, утверждённой управление финансов и бюджетной политики администрации Валуйского городского округа (Приложение №7):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3.17. Информация о результатах конкурса размещается на официальном сайте Управления, в течение 5 рабочих дней со дня подписания протокола председателем комиссии или председательствующим лицом.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3.18. Объем субсидии на осуществление мероприятий определяется пропорционально расчетному объему затрат НКО на реализацию социально значимых проектов в пределах бюджетных ассигнований и лимитов бюджетных обязательств на соответствующий  финансовый год и на плановый период и определяется формулой: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V субс = (V1 + V2 + V3 + V4) где: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Vсубс - расчетный объем субсидии, предоставляемый НКО, рублей;       V1 - объем средств, который будет направлен на выплаты персоналу, участвующему в реализации проекта (но не более 40% от стоимости проекта), рублей;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V2 - объем средств, который в рамках реализации проекта будет направлен на уплату налогов, сборов и иных платежей в бюджеты бюджетной системы Российской Федерации, рублей;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V3 - объем средств, который в рамках реализации проекта будет направлен на закупку материальных запасов, рублей;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V4 - объем средств, который будет направлен на иные расходы, связанные с реализацией мероприятий проекта (коммунальные услуги, связь, арендная плата и расходы, связанные с проведением мероприятий), рублей.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3.19. Размер субсидии, предоставляемой одной НКО, не может превышать 500,0 тыс. рублей.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3.20. Показателем результативности использования субсидии является 100 - процентное достижение значений показателей реализации мероприятий проекта.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3.21. Основанием для отказа в предоставлении субсидии является несвоевременное предоставление отчетов, заявок на финансирование по форме и в сроки, указанные в </w:t>
      </w:r>
      <w:hyperlink w:anchor="P651" w:history="1">
        <w:r>
          <w:rPr>
            <w:sz w:val="28"/>
            <w:szCs w:val="28"/>
          </w:rPr>
          <w:t>Соглашении</w:t>
        </w:r>
      </w:hyperlink>
      <w:r>
        <w:rPr>
          <w:sz w:val="28"/>
          <w:szCs w:val="28"/>
        </w:rPr>
        <w:t>.</w:t>
      </w:r>
    </w:p>
    <w:p w:rsidR="00433500" w:rsidRDefault="00433500">
      <w:pPr>
        <w:pStyle w:val="ConsPlusNormal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осуществлению контроля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целевым использованием субсидии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Предоставление субсидий осуществляется в сроки и в порядке, установленные </w:t>
      </w:r>
      <w:hyperlink w:anchor="P651" w:history="1">
        <w:r>
          <w:rPr>
            <w:sz w:val="28"/>
            <w:szCs w:val="28"/>
          </w:rPr>
          <w:t>Соглашением</w:t>
        </w:r>
      </w:hyperlink>
      <w:r>
        <w:rPr>
          <w:sz w:val="28"/>
          <w:szCs w:val="28"/>
        </w:rPr>
        <w:t>, заключенным между НКО и Управлением.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Субсидии предоставляются путем перечисления денежных средств на расчетный счет получателя субсидии, открытый в кредитной организации.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По результатам заключенного </w:t>
      </w:r>
      <w:hyperlink w:anchor="P651" w:history="1">
        <w:r>
          <w:rPr>
            <w:sz w:val="28"/>
            <w:szCs w:val="28"/>
          </w:rPr>
          <w:t>Соглашения</w:t>
        </w:r>
      </w:hyperlink>
      <w:r>
        <w:rPr>
          <w:sz w:val="28"/>
          <w:szCs w:val="28"/>
        </w:rPr>
        <w:t xml:space="preserve"> НКО ежеквартально в сроки, порядке и по форме, установленных в Соглашении, представляет в Управление отчет о расходовании денежных средств и достижении значений показателей реализации мероприятий проекта.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Управление и Управление финансов и бюджетной политики администрации Валуйского городского округа в обязательном порядке осуществляют проверку соблюдения условий, целей и порядка предоставления субсидий НКО.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4.5. В случае выявления замечаний, непредставления к указанному сроку отчетов НКО и информации, подтверждающей реализацию мероприятий и факт расходования средств субсидии, перечисление субсидии приостанавливается на срок устранения замечаний и (или) представления отчетов.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4.6. Остаток средств на дату окончания срока действия </w:t>
      </w:r>
      <w:hyperlink w:anchor="P651" w:history="1">
        <w:r>
          <w:rPr>
            <w:sz w:val="28"/>
            <w:szCs w:val="28"/>
          </w:rPr>
          <w:t>Соглашения</w:t>
        </w:r>
      </w:hyperlink>
      <w:r>
        <w:rPr>
          <w:sz w:val="28"/>
          <w:szCs w:val="28"/>
        </w:rPr>
        <w:t xml:space="preserve"> с получателем подлежит возврату в бюджет Валуйского городского округа в порядке, установленном Бюджетным </w:t>
      </w:r>
      <w:hyperlink r:id="rId7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в срок не позднее 20 декабря текущего финансового года.</w:t>
      </w:r>
    </w:p>
    <w:p w:rsidR="00433500" w:rsidRDefault="00433500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Ответственность за нарушение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использования субсидии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В случае выявления нарушений в расходовании субсидии Управление в течение 10 рабочих дней со дня обнаружения указанных нарушений направляет получателю субсидии уведомление о возврате субсидии.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Субсидия подлежит возврату в бюджет Валуйского городского округа в течение 10 рабочих дней со дня получения уведомления о возврате субсидии, а в случае нарушения получателем субсидии срока возврата субсидии, субсидия возвращается в бюджет Валуйского городского округа в соответствии с законодательством Российской Федерации.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Управлением осуществляется контроль за целевым использованием субсидии путем проверки отчетности (предусмотренной </w:t>
      </w:r>
      <w:hyperlink w:anchor="P651" w:history="1">
        <w:r>
          <w:rPr>
            <w:sz w:val="28"/>
            <w:szCs w:val="28"/>
          </w:rPr>
          <w:t>Соглашением</w:t>
        </w:r>
      </w:hyperlink>
      <w:r>
        <w:rPr>
          <w:sz w:val="28"/>
          <w:szCs w:val="28"/>
        </w:rPr>
        <w:t>), документов и информации, подтверждающих факт расходования Субсидии.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Средства субсидии носят целевой характер и не могут быть использованы на другие цели.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Нецелевое использование субсидии влечет за собой применение мер ответственности, предусмотренных законодательством Российской Федерации.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Иные положения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В процессе проведения конкурса Управление не направляет уведомления НКО о результатах рассмотрения поданных заявлений.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Управление вправе в любой момент до утверждения итогов прекратить проведение конкурса без возмещения участникам расходов, связанных с участием в конкурсе.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Уведомление о прекращении проведения конкурса размещается на официальном сайте Управления в сети Интернет в день принятия такого решения.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Значение показателей результативности (целевых показателей) предоставления субсидий устанавливаются Управлением в Соглашении.</w:t>
      </w: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Приложение N 1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Порядку предоставления субсидий 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из  бюджета Валуйского городского округа социально ориентированным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некоммерческим организациям,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являющимся государственными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на реализацию социально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значимых проектов на соответствующий финансовый год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</w:t>
      </w: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Управление социальной защиты населения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Валуйского городского округа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500" w:rsidRDefault="00433500">
      <w:pPr>
        <w:pStyle w:val="ConsPlusNormal"/>
        <w:jc w:val="right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bookmarkStart w:id="5" w:name="P182"/>
      <w:bookmarkEnd w:id="5"/>
      <w:r>
        <w:rPr>
          <w:b/>
          <w:sz w:val="28"/>
          <w:szCs w:val="28"/>
        </w:rPr>
        <w:t>Заявление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на предоставление субсидий из бюджета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Валуйского городского округа НКО на реализацию социально значимых проектов на соответствующий финансовый год и на плановый период</w:t>
      </w:r>
    </w:p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прошу предоставить в</w:t>
      </w:r>
    </w:p>
    <w:p w:rsidR="00433500" w:rsidRDefault="0043350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НКО)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  финансовом году и в плановом периоде  субсидию на реализацию мероприятий социально значимого проекта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500" w:rsidRDefault="0043350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проекта)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____________________________________ рублей ________ копеек.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Краткая информация о НКО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76"/>
        <w:gridCol w:w="4546"/>
      </w:tblGrid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НКО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433500">
        <w:tc>
          <w:tcPr>
            <w:tcW w:w="4876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Территория(-ии), на которой осуществляет уставную деятельность НКО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rPr>
          <w:trHeight w:val="659"/>
        </w:trPr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и фактический адрес НКО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НКО, адрес электронной почты НКО (руководителя)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НКО</w:t>
            </w:r>
          </w:p>
        </w:tc>
        <w:tc>
          <w:tcPr>
            <w:tcW w:w="4546" w:type="dxa"/>
            <w:vAlign w:val="bottom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виды деятельности, отраженные в Уставе</w:t>
            </w:r>
          </w:p>
        </w:tc>
      </w:tr>
      <w:tr w:rsidR="00433500">
        <w:tc>
          <w:tcPr>
            <w:tcW w:w="4876" w:type="dxa"/>
            <w:vMerge w:val="restart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членов НКО: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физических лиц;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юридических лиц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штатных сотрудников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добровольцев в организации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 w:val="restart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денежных средств, полученных НКО в предыдущем году, из них: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взносы учредителей (участников, членов), тыс. рублей;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гранты и пожертвования юридических лиц, тыс. рублей;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пожертвования физических лиц, тыс. рублей;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 предоставленные из федерального бюджета, тыс. рублей;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 предоставленные из областного бюджета, тыс. рублей;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 предоставленные из местного бюджета, тыс. рублей;</w:t>
            </w:r>
          </w:p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поступления (указываются с расшифровкой), тыс. рублей</w:t>
            </w:r>
          </w:p>
        </w:tc>
        <w:tc>
          <w:tcPr>
            <w:tcW w:w="4546" w:type="dxa"/>
            <w:vAlign w:val="center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общая сумма</w:t>
            </w: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НКО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имеющихся ресурсов (кроме кадровых, финансовых)</w:t>
            </w:r>
          </w:p>
        </w:tc>
      </w:tr>
      <w:tr w:rsidR="00433500">
        <w:tc>
          <w:tcPr>
            <w:tcW w:w="4876" w:type="dxa"/>
            <w:vMerge w:val="restart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НКО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целевые группы, с которыми работает НКО</w:t>
            </w: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  <w:vAlign w:val="bottom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период и наименование реализованных (реализуемых) проектов с кратким описанием</w:t>
            </w:r>
          </w:p>
        </w:tc>
      </w:tr>
      <w:tr w:rsidR="00433500">
        <w:tc>
          <w:tcPr>
            <w:tcW w:w="4876" w:type="dxa"/>
            <w:vMerge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46" w:type="dxa"/>
            <w:vAlign w:val="bottom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информация об участии в иных конкурсах на предоставление субсидии (гранта)</w:t>
            </w: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Страничка (группа) в социальных сетях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Веб-страница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счет/корреспондентский счет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банка, в котором открыт счет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876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идентификационный код (БИК)/ОГРН/ОГРН</w:t>
            </w:r>
          </w:p>
        </w:tc>
        <w:tc>
          <w:tcPr>
            <w:tcW w:w="454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 информации, в том числе документов, представленных в составе</w:t>
      </w:r>
    </w:p>
    <w:p w:rsidR="00433500" w:rsidRDefault="00433500">
      <w:pPr>
        <w:pStyle w:val="ConsPlusNormal"/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НКО на право получения субсидии, подтверждаю.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и предоставления субсидии ознакомлен и согласен.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Руководитель НКО                       ______________                  ______________</w:t>
      </w:r>
    </w:p>
    <w:p w:rsidR="00433500" w:rsidRDefault="00433500">
      <w:pPr>
        <w:pStyle w:val="ConsPlusNormal"/>
        <w:rPr>
          <w:sz w:val="22"/>
          <w:szCs w:val="22"/>
        </w:rPr>
      </w:pPr>
      <w:r>
        <w:rPr>
          <w:sz w:val="20"/>
        </w:rPr>
        <w:t>(должность уполномоченного лица)</w:t>
      </w:r>
      <w:r>
        <w:rPr>
          <w:sz w:val="22"/>
          <w:szCs w:val="22"/>
        </w:rPr>
        <w:t xml:space="preserve">                           </w:t>
      </w:r>
      <w:r>
        <w:rPr>
          <w:sz w:val="20"/>
        </w:rPr>
        <w:t>подпись                                                      ФИО</w:t>
      </w:r>
    </w:p>
    <w:p w:rsidR="00433500" w:rsidRDefault="00433500">
      <w:pPr>
        <w:pStyle w:val="ConsPlusNormal"/>
        <w:jc w:val="center"/>
        <w:rPr>
          <w:sz w:val="20"/>
        </w:rPr>
      </w:pPr>
      <w:r>
        <w:rPr>
          <w:sz w:val="22"/>
          <w:szCs w:val="22"/>
        </w:rPr>
        <w:t xml:space="preserve">              </w:t>
      </w:r>
      <w:r>
        <w:rPr>
          <w:sz w:val="20"/>
        </w:rPr>
        <w:t>М.П. (при наличии)</w:t>
      </w:r>
    </w:p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"__" ___________ 201  г.</w:t>
      </w:r>
    </w:p>
    <w:p w:rsidR="00433500" w:rsidRDefault="00433500">
      <w:pPr>
        <w:pStyle w:val="ConsPlusNormal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highlight w:val="yellow"/>
        </w:rPr>
        <w:t xml:space="preserve">                                                                   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Приложение N 2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предоставления субсидий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из бюджета Валуйского городского округа социально ориентированным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некоммерческим организациям,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являющимся государственными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(муниципальными) учреждениями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на реализацию социально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значимых проектов на соответствующий финансовый  год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</w:t>
      </w: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bookmarkStart w:id="6" w:name="P271"/>
      <w:bookmarkEnd w:id="6"/>
      <w:r>
        <w:rPr>
          <w:b/>
          <w:sz w:val="28"/>
          <w:szCs w:val="28"/>
        </w:rPr>
        <w:t>Социально значимый проект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направление проекта 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НКО  </w:t>
      </w:r>
    </w:p>
    <w:p w:rsidR="00433500" w:rsidRDefault="00433500">
      <w:pPr>
        <w:pStyle w:val="ConsPlusNormal"/>
        <w:jc w:val="both"/>
        <w:rPr>
          <w:sz w:val="20"/>
        </w:rPr>
      </w:pPr>
      <w:r>
        <w:rPr>
          <w:sz w:val="20"/>
        </w:rPr>
        <w:t>(должность уполномоченного                                      ___________________                           ________________</w:t>
      </w:r>
    </w:p>
    <w:p w:rsidR="00433500" w:rsidRDefault="00433500">
      <w:pPr>
        <w:pStyle w:val="ConsPlusNormal"/>
        <w:jc w:val="center"/>
        <w:rPr>
          <w:sz w:val="28"/>
          <w:szCs w:val="28"/>
        </w:rPr>
      </w:pPr>
      <w:r>
        <w:rPr>
          <w:sz w:val="20"/>
        </w:rPr>
        <w:t xml:space="preserve">лица) </w:t>
      </w:r>
      <w:r>
        <w:rPr>
          <w:sz w:val="28"/>
          <w:szCs w:val="28"/>
        </w:rPr>
        <w:t xml:space="preserve">                                                             (подпись)                               ФИО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 На  решение какой проблемы направлен проект   </w:t>
      </w:r>
      <w:r>
        <w:rPr>
          <w:sz w:val="22"/>
          <w:szCs w:val="22"/>
        </w:rPr>
        <w:t>(краткое описание проблемы, не более 1/2 страницы)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 проекта </w:t>
      </w:r>
      <w:r>
        <w:rPr>
          <w:sz w:val="22"/>
          <w:szCs w:val="22"/>
        </w:rPr>
        <w:t>(должна быть измерима и достижима)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500" w:rsidRDefault="00433500">
      <w:pPr>
        <w:pStyle w:val="ConsPlusNormal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 Задачи  Проекта </w:t>
      </w:r>
      <w:hyperlink w:anchor="P403" w:history="1">
        <w:r>
          <w:rPr>
            <w:sz w:val="22"/>
            <w:szCs w:val="22"/>
          </w:rPr>
          <w:t>&lt;1&gt;</w:t>
        </w:r>
      </w:hyperlink>
      <w:r>
        <w:rPr>
          <w:sz w:val="22"/>
          <w:szCs w:val="22"/>
        </w:rPr>
        <w:t xml:space="preserve">  (конкретные  шаги,  действия,  которые приведут к достижению главной цели проекта):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Целевая группа проекта </w:t>
      </w:r>
      <w:r>
        <w:rPr>
          <w:sz w:val="22"/>
          <w:szCs w:val="22"/>
        </w:rPr>
        <w:t>(пользователи проекта)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 Ожидаемые результаты проекта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для целевой группы;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для области, муниципального образования;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для НКО.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6. Дата начала реализации проекта и окончания: ______/_______;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7. Стоимость реализации проекта: _________ тыс. рублей;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субсидии __________________________ тыс. рублей.</w:t>
      </w:r>
    </w:p>
    <w:p w:rsidR="00433500" w:rsidRDefault="00433500">
      <w:pPr>
        <w:pStyle w:val="ConsPlusNormal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8. Организации-партнеры </w:t>
      </w:r>
      <w:r>
        <w:rPr>
          <w:sz w:val="22"/>
          <w:szCs w:val="22"/>
        </w:rPr>
        <w:t>(организации, выступающие партнерами в проекте, их вклад в реализацию проекта)</w:t>
      </w:r>
    </w:p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план-график реализации мероприятий проекта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</w:p>
    <w:tbl>
      <w:tblPr>
        <w:tblW w:w="97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0"/>
        <w:gridCol w:w="1636"/>
        <w:gridCol w:w="1026"/>
        <w:gridCol w:w="926"/>
        <w:gridCol w:w="2608"/>
        <w:gridCol w:w="1144"/>
        <w:gridCol w:w="40"/>
        <w:gridCol w:w="1680"/>
      </w:tblGrid>
      <w:tr w:rsidR="00433500">
        <w:tc>
          <w:tcPr>
            <w:tcW w:w="72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636" w:type="dxa"/>
            <w:vMerge w:val="restart"/>
          </w:tcPr>
          <w:p w:rsidR="00433500" w:rsidRDefault="00433500">
            <w:pPr>
              <w:pStyle w:val="ConsPlusNormal"/>
              <w:ind w:left="80" w:hanging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2"/>
                <w:szCs w:val="22"/>
              </w:rPr>
              <w:t>(в том числе и выплата заработной платы)</w:t>
            </w:r>
          </w:p>
        </w:tc>
        <w:tc>
          <w:tcPr>
            <w:tcW w:w="1026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</w:tc>
        <w:tc>
          <w:tcPr>
            <w:tcW w:w="926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608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мероприятие </w:t>
            </w:r>
            <w:r>
              <w:rPr>
                <w:sz w:val="22"/>
                <w:szCs w:val="22"/>
              </w:rPr>
              <w:t>(указывается ФИО и штатный/привлеченный сотрудник)</w:t>
            </w:r>
          </w:p>
        </w:tc>
        <w:tc>
          <w:tcPr>
            <w:tcW w:w="2864" w:type="dxa"/>
            <w:gridSpan w:val="3"/>
          </w:tcPr>
          <w:p w:rsidR="00433500" w:rsidRDefault="00433500">
            <w:pPr>
              <w:pStyle w:val="ConsPlusNormal"/>
              <w:tabs>
                <w:tab w:val="left" w:pos="9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денежных средств, направленный на реализацию мероприятий проекта</w:t>
            </w:r>
          </w:p>
        </w:tc>
      </w:tr>
      <w:tr w:rsidR="00433500">
        <w:tc>
          <w:tcPr>
            <w:tcW w:w="72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субсидии, руб.</w:t>
            </w:r>
          </w:p>
        </w:tc>
        <w:tc>
          <w:tcPr>
            <w:tcW w:w="16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средства, руб.</w:t>
            </w:r>
          </w:p>
        </w:tc>
      </w:tr>
      <w:tr w:rsidR="00433500">
        <w:tc>
          <w:tcPr>
            <w:tcW w:w="9780" w:type="dxa"/>
            <w:gridSpan w:val="8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 квартал 20__ года </w:t>
            </w:r>
            <w:r>
              <w:rPr>
                <w:sz w:val="22"/>
                <w:szCs w:val="22"/>
              </w:rPr>
              <w:t>(на каждый квартал с учетом реализуемых мероприятий)</w:t>
            </w:r>
          </w:p>
        </w:tc>
      </w:tr>
      <w:tr w:rsidR="00433500"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3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jc w:val="center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показателей реализации мероприятий проекта</w:t>
      </w:r>
    </w:p>
    <w:p w:rsidR="00433500" w:rsidRDefault="00433500">
      <w:pPr>
        <w:pStyle w:val="ConsPlusNormal"/>
        <w:jc w:val="center"/>
        <w:rPr>
          <w:sz w:val="28"/>
          <w:szCs w:val="28"/>
        </w:rPr>
      </w:pPr>
    </w:p>
    <w:tbl>
      <w:tblPr>
        <w:tblW w:w="972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0"/>
        <w:gridCol w:w="2466"/>
        <w:gridCol w:w="1854"/>
        <w:gridCol w:w="1199"/>
        <w:gridCol w:w="1108"/>
        <w:gridCol w:w="2373"/>
      </w:tblGrid>
      <w:tr w:rsidR="00433500">
        <w:tc>
          <w:tcPr>
            <w:tcW w:w="72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466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(указываются мероприятия из календарного плана-графика реализации мероприятий проекта)</w:t>
            </w:r>
          </w:p>
        </w:tc>
        <w:tc>
          <w:tcPr>
            <w:tcW w:w="1854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(на каждое мероприятие)</w:t>
            </w:r>
          </w:p>
        </w:tc>
        <w:tc>
          <w:tcPr>
            <w:tcW w:w="2307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показателя</w:t>
            </w:r>
          </w:p>
        </w:tc>
        <w:tc>
          <w:tcPr>
            <w:tcW w:w="2373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значение показателя (если не представляется возможным оценить количественно)</w:t>
            </w:r>
          </w:p>
        </w:tc>
      </w:tr>
      <w:tr w:rsidR="00433500">
        <w:tc>
          <w:tcPr>
            <w:tcW w:w="72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433500" w:rsidRDefault="004335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измерений (чел., ед., шт., % и т.д.)</w:t>
            </w:r>
          </w:p>
        </w:tc>
        <w:tc>
          <w:tcPr>
            <w:tcW w:w="1108" w:type="dxa"/>
          </w:tcPr>
          <w:p w:rsidR="00433500" w:rsidRDefault="004335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2373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720" w:type="dxa"/>
            <w:vAlign w:val="bottom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720" w:type="dxa"/>
            <w:vAlign w:val="bottom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rPr>
          <w:b/>
          <w:sz w:val="28"/>
          <w:szCs w:val="28"/>
        </w:rPr>
      </w:pPr>
    </w:p>
    <w:p w:rsidR="00433500" w:rsidRDefault="00433500">
      <w:pPr>
        <w:pStyle w:val="ConsPlusNormal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Риски проекта</w:t>
      </w:r>
    </w:p>
    <w:p w:rsidR="00433500" w:rsidRDefault="00433500">
      <w:pPr>
        <w:pStyle w:val="ConsPlusNormal"/>
        <w:jc w:val="center"/>
        <w:rPr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2239"/>
        <w:gridCol w:w="2154"/>
        <w:gridCol w:w="2087"/>
        <w:gridCol w:w="2340"/>
      </w:tblGrid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23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риска проекта</w:t>
            </w:r>
          </w:p>
        </w:tc>
        <w:tc>
          <w:tcPr>
            <w:tcW w:w="21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последствия риска</w:t>
            </w:r>
          </w:p>
        </w:tc>
        <w:tc>
          <w:tcPr>
            <w:tcW w:w="2087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</w:t>
            </w:r>
          </w:p>
        </w:tc>
        <w:tc>
          <w:tcPr>
            <w:tcW w:w="23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 случае наступления риска</w:t>
            </w:r>
          </w:p>
        </w:tc>
      </w:tr>
      <w:tr w:rsidR="00433500">
        <w:tc>
          <w:tcPr>
            <w:tcW w:w="602" w:type="dxa"/>
            <w:vAlign w:val="center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  <w:vAlign w:val="center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jc w:val="center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tabs>
          <w:tab w:val="right" w:pos="9355"/>
        </w:tabs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Порядку предоставления субсидий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из бюджета Валуйского городского округа социально ориентированным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некоммерческим организациям,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являющимся государственными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реализацию социально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значимых проектов на соответствующий финансовый год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плановый период </w:t>
      </w:r>
    </w:p>
    <w:p w:rsidR="00433500" w:rsidRDefault="00433500">
      <w:pPr>
        <w:pStyle w:val="ConsPlusNormal"/>
        <w:jc w:val="right"/>
        <w:rPr>
          <w:sz w:val="28"/>
          <w:szCs w:val="28"/>
        </w:rPr>
      </w:pPr>
    </w:p>
    <w:p w:rsidR="00433500" w:rsidRDefault="0043350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bookmarkStart w:id="7" w:name="P417"/>
      <w:bookmarkEnd w:id="7"/>
    </w:p>
    <w:p w:rsidR="00433500" w:rsidRDefault="00433500">
      <w:pPr>
        <w:pStyle w:val="ConsPlusNormal"/>
        <w:jc w:val="right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реализацию мероприятий социально значимого проекта</w:t>
      </w:r>
    </w:p>
    <w:p w:rsidR="00433500" w:rsidRDefault="00433500">
      <w:pPr>
        <w:pStyle w:val="ConsPlusNormal"/>
        <w:jc w:val="right"/>
        <w:rPr>
          <w:sz w:val="28"/>
          <w:szCs w:val="28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5641"/>
        <w:gridCol w:w="3179"/>
      </w:tblGrid>
      <w:tr w:rsidR="00433500">
        <w:tc>
          <w:tcPr>
            <w:tcW w:w="54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5641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расходования средств 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обоснованием)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Финансирование, руб.</w:t>
            </w:r>
          </w:p>
        </w:tc>
      </w:tr>
      <w:tr w:rsidR="00433500">
        <w:trPr>
          <w:trHeight w:val="782"/>
        </w:trPr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</w:tc>
      </w:tr>
      <w:tr w:rsidR="00433500">
        <w:trPr>
          <w:trHeight w:val="638"/>
        </w:trPr>
        <w:tc>
          <w:tcPr>
            <w:tcW w:w="5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персоналу (составляют не более 40% от общей суммы проекта)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налогов, сборов и иных платежей в бюджеты бюджетной системы Российской Федерации, из них: </w:t>
            </w:r>
            <w:hyperlink w:anchor="P476" w:history="1">
              <w:r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rPr>
          <w:trHeight w:val="395"/>
        </w:trPr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rPr>
          <w:trHeight w:val="323"/>
        </w:trPr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материальных запасов и основных средств, из них: </w:t>
            </w:r>
            <w:hyperlink w:anchor="P476" w:history="1">
              <w:r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4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выплаты, из них: </w:t>
            </w:r>
            <w:hyperlink w:anchor="P476" w:history="1">
              <w:r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  <w:vAlign w:val="center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540" w:type="dxa"/>
            <w:vMerge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181" w:type="dxa"/>
            <w:gridSpan w:val="2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79" w:type="dxa"/>
          </w:tcPr>
          <w:p w:rsidR="00433500" w:rsidRDefault="0043350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Руководитель НКО                    ______________          __________________                                                      </w:t>
      </w:r>
      <w:r>
        <w:rPr>
          <w:sz w:val="22"/>
          <w:szCs w:val="22"/>
        </w:rPr>
        <w:t>(должность уполномоченного лица)                (подпись)                                  (расшифровка)</w:t>
      </w:r>
    </w:p>
    <w:p w:rsidR="00433500" w:rsidRDefault="00433500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Приложение №4               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предоставления субсидий </w:t>
      </w:r>
    </w:p>
    <w:p w:rsidR="00433500" w:rsidRDefault="00433500">
      <w:pPr>
        <w:pStyle w:val="ConsPlusNormal"/>
        <w:wordWrap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Валуйского городского округа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социально ориентированным некоммерческим организациям,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являющимся государственными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(муниципальными) учреждениями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на реализацию социально 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значимых проектов на соответствующий финансовый год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</w:t>
      </w:r>
    </w:p>
    <w:p w:rsidR="00433500" w:rsidRDefault="00433500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bookmarkStart w:id="8" w:name="P488"/>
      <w:bookmarkEnd w:id="8"/>
      <w:r>
        <w:rPr>
          <w:b/>
          <w:sz w:val="28"/>
          <w:szCs w:val="28"/>
        </w:rPr>
        <w:t>Расписка о получении документов от НКО</w:t>
      </w:r>
    </w:p>
    <w:p w:rsidR="00433500" w:rsidRDefault="00433500">
      <w:pPr>
        <w:pStyle w:val="ConsPlusNormal"/>
        <w:ind w:firstLine="540"/>
        <w:jc w:val="both"/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5636"/>
        <w:gridCol w:w="1744"/>
        <w:gridCol w:w="1440"/>
      </w:tblGrid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563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электронном виде</w:t>
            </w:r>
          </w:p>
        </w:tc>
      </w:tr>
      <w:tr w:rsidR="00433500">
        <w:tc>
          <w:tcPr>
            <w:tcW w:w="602" w:type="dxa"/>
            <w:vAlign w:val="center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36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на участие в конкурсе на ____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  <w:vAlign w:val="center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36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  <w:vAlign w:val="bottom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 расходов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36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Заверенная в установленном законодательством порядке копия учредительных документов НКО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Заверенная в установленном законодательством порядке копия отчетности, предоставленная НКО в Министерство юстиции Российской Федерации (его территориальный орган) за предыдущий отчетный год,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налогового органа о состоянии расчетов заявителя по налогам, сборам, страховым взносам, пеням и штрафам и процентам (на 1 число месяца подачи документов)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 (ЕГРЮЛ) (не ранее чем за 28 рабочих дней до дня представления пакета документов на участие в конкурсе)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об отсутствии задолженности по выплате заработной платы перед сотрудниками НКО (штатными, привлеченными)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на обработку персональных данных от всех участников проекта, в том числе руководителя НКО,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на представление интересов от имени руководителя НКО в случае, если данное право закреплено в уставе организации (при подписи документов от имени уполномоченного лица), на ___ л.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36" w:type="dxa"/>
            <w:vAlign w:val="bottom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 поддержки организаторов-партнеров, организаций, выступающих партнерами в проекте (по желанию), на ___ л. в 1 экз.</w:t>
            </w:r>
          </w:p>
        </w:tc>
        <w:tc>
          <w:tcPr>
            <w:tcW w:w="174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ФИО принявшего документы,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__________________________________________________________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приема документов, регистрационный номер:                                                   __________________________________________________________________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both"/>
        <w:rPr>
          <w:highlight w:val="yellow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highlight w:val="yellow"/>
        </w:rPr>
        <w:t xml:space="preserve">                                                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Приложение N 5</w:t>
      </w:r>
    </w:p>
    <w:p w:rsidR="00433500" w:rsidRDefault="00433500">
      <w:pPr>
        <w:pStyle w:val="ConsPlusNormal"/>
        <w:wordWrap w:val="0"/>
        <w:ind w:left="540" w:hanging="36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к Порядку предоставления  субсидий</w:t>
      </w:r>
    </w:p>
    <w:p w:rsidR="00433500" w:rsidRDefault="00433500">
      <w:pPr>
        <w:pStyle w:val="ConsPlusNormal"/>
        <w:wordWrap w:val="0"/>
        <w:ind w:left="540" w:hanging="36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из бюджета Валуйского городского округа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социально ориентированным некоммерческим организациям,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являющимся государственными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(муниципальными) учреждениями 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на реализацию социально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значимых проектов на соответствующий финансовый год</w:t>
      </w: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</w:t>
      </w:r>
    </w:p>
    <w:p w:rsidR="00433500" w:rsidRDefault="00433500">
      <w:pPr>
        <w:pStyle w:val="ConsPlusNormal"/>
        <w:jc w:val="right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bookmarkStart w:id="9" w:name="P558"/>
      <w:bookmarkEnd w:id="9"/>
      <w:r>
        <w:rPr>
          <w:b/>
          <w:sz w:val="28"/>
          <w:szCs w:val="28"/>
        </w:rPr>
        <w:t>Оценочная ведомость члена конкурсной комиссии</w:t>
      </w:r>
    </w:p>
    <w:p w:rsidR="00433500" w:rsidRDefault="00433500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3960"/>
        <w:gridCol w:w="720"/>
        <w:gridCol w:w="720"/>
        <w:gridCol w:w="720"/>
        <w:gridCol w:w="720"/>
        <w:gridCol w:w="720"/>
        <w:gridCol w:w="720"/>
        <w:gridCol w:w="720"/>
      </w:tblGrid>
      <w:tr w:rsidR="00433500">
        <w:tc>
          <w:tcPr>
            <w:tcW w:w="602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396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НКО, проекта</w:t>
            </w:r>
          </w:p>
        </w:tc>
        <w:tc>
          <w:tcPr>
            <w:tcW w:w="5040" w:type="dxa"/>
            <w:gridSpan w:val="7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по критериям, балл</w:t>
            </w:r>
          </w:p>
        </w:tc>
      </w:tr>
      <w:tr w:rsidR="00433500">
        <w:tc>
          <w:tcPr>
            <w:tcW w:w="602" w:type="dxa"/>
            <w:vMerge/>
          </w:tcPr>
          <w:p w:rsidR="00433500" w:rsidRDefault="00433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433500" w:rsidRDefault="00433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показатель</w:t>
            </w: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показатель</w:t>
            </w: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показатель</w:t>
            </w: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показатель</w:t>
            </w: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показатель</w:t>
            </w: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показатель</w:t>
            </w: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показатель</w:t>
            </w:r>
          </w:p>
        </w:tc>
      </w:tr>
      <w:tr w:rsidR="00433500">
        <w:tc>
          <w:tcPr>
            <w:tcW w:w="602" w:type="dxa"/>
            <w:vAlign w:val="center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 показатель: Соответствие приоритетным направлениям поддержки</w:t>
      </w:r>
      <w:r>
        <w:rPr>
          <w:sz w:val="28"/>
          <w:szCs w:val="28"/>
        </w:rPr>
        <w:t xml:space="preserve"> (соответствие целей, мероприятий проекта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показатель: Актуальность </w:t>
      </w:r>
      <w:r>
        <w:rPr>
          <w:sz w:val="28"/>
          <w:szCs w:val="28"/>
        </w:rPr>
        <w:t>(актуальность проекта в условиях нынешнего времени,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 показатель: Социальная эффективность</w:t>
      </w:r>
      <w:r>
        <w:rPr>
          <w:sz w:val="28"/>
          <w:szCs w:val="28"/>
        </w:rPr>
        <w:t xml:space="preserve">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 показатель: Реалистичность</w:t>
      </w:r>
      <w:r>
        <w:rPr>
          <w:sz w:val="28"/>
          <w:szCs w:val="28"/>
        </w:rPr>
        <w:t xml:space="preserve">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целей, задач, результатов проекта, а также наличие опыта выполнения мероприятий, предоставление информации об организации в сети Интернет);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5 показатель: Обоснованность</w:t>
      </w:r>
      <w:r>
        <w:rPr>
          <w:sz w:val="28"/>
          <w:szCs w:val="28"/>
        </w:rPr>
        <w:t xml:space="preserve"> (соответствие запрашиваемых средств на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поддержку целям и мероприятиям проекта, наличие необходимых обоснований, расчетов, логики и взаимосвязи предлагаемых мероприятий);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6 показатель: Экономическая эффективность</w:t>
      </w:r>
      <w:r>
        <w:rPr>
          <w:sz w:val="28"/>
          <w:szCs w:val="28"/>
        </w:rPr>
        <w:t xml:space="preserve">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7 показатель: География и масштаб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sz w:val="28"/>
          <w:szCs w:val="28"/>
        </w:rPr>
        <w:t xml:space="preserve"> (массовость мероприятий проекта, их значимость в муниципальном, региональном и федеральном масштабах, территории реализации проекта).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          ________________                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                            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критерии балльной шкалы: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- "0" - проект полностью не соответствует данному критерию;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- "1" - проект в малой степени соответствует данному критерию;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- "2" - проект в незначительной степени соответствует данному критерию;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- "3" - проект в средней степени соответствует данному критерию;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- "4" - проект в значительной степени соответствует данному критерию;</w:t>
      </w:r>
    </w:p>
    <w:p w:rsidR="00433500" w:rsidRDefault="00433500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- "5" - проект полностью соответствует данному критерию.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ind w:firstLine="540"/>
        <w:jc w:val="both"/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outlineLvl w:val="1"/>
        <w:rPr>
          <w:b/>
          <w:sz w:val="28"/>
          <w:szCs w:val="28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Приложение N 6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предоставления субсидий 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Валуйского городского округа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социально ориентированным некоммерческим организациям,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являющимся государственными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на реализацию социально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значимых проектов на соответствующий финансовый год 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</w:t>
      </w:r>
    </w:p>
    <w:p w:rsidR="00433500" w:rsidRDefault="00433500">
      <w:pPr>
        <w:pStyle w:val="ConsPlusNormal"/>
        <w:rPr>
          <w:highlight w:val="yellow"/>
        </w:rPr>
      </w:pPr>
      <w:bookmarkStart w:id="10" w:name="P619"/>
      <w:bookmarkEnd w:id="10"/>
    </w:p>
    <w:p w:rsidR="00433500" w:rsidRDefault="00433500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сводная оценочная ведомость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608"/>
        <w:gridCol w:w="2551"/>
        <w:gridCol w:w="3639"/>
      </w:tblGrid>
      <w:tr w:rsidR="00433500">
        <w:tc>
          <w:tcPr>
            <w:tcW w:w="62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НКО с указанием проекта</w:t>
            </w:r>
          </w:p>
        </w:tc>
        <w:tc>
          <w:tcPr>
            <w:tcW w:w="2551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 членов комиссии</w:t>
            </w:r>
          </w:p>
        </w:tc>
        <w:tc>
          <w:tcPr>
            <w:tcW w:w="3639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433500">
        <w:tc>
          <w:tcPr>
            <w:tcW w:w="624" w:type="dxa"/>
            <w:vAlign w:val="center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24" w:type="dxa"/>
            <w:vAlign w:val="center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2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    ________________            _______________________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подпись)                                    (расшифровка подписи)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  <w:highlight w:val="yellow"/>
        </w:rPr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Приложение N 7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предоставления субсидий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из бюджета Валуйского городского округа социально ориентированным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некоммерческим организациям,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являющимся государственными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реализацию социально значимых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проектов на соответствующий финансовый год и на плановый период </w:t>
      </w:r>
    </w:p>
    <w:p w:rsidR="00433500" w:rsidRDefault="00433500">
      <w:pPr>
        <w:pStyle w:val="ConsPlusNormal"/>
        <w:ind w:firstLine="540"/>
        <w:jc w:val="center"/>
      </w:pPr>
    </w:p>
    <w:p w:rsidR="00433500" w:rsidRDefault="00433500">
      <w:pPr>
        <w:pStyle w:val="ConsPlusNormal"/>
        <w:ind w:firstLine="540"/>
        <w:jc w:val="center"/>
      </w:pPr>
    </w:p>
    <w:p w:rsidR="00433500" w:rsidRDefault="00433500">
      <w:pPr>
        <w:pStyle w:val="ConsPlusNormal"/>
        <w:ind w:firstLine="540"/>
        <w:jc w:val="center"/>
      </w:pPr>
    </w:p>
    <w:p w:rsidR="00433500" w:rsidRDefault="00433500">
      <w:pPr>
        <w:pStyle w:val="ConsPlusNormal"/>
        <w:jc w:val="center"/>
        <w:rPr>
          <w:b/>
          <w:bCs/>
          <w:sz w:val="28"/>
          <w:szCs w:val="28"/>
        </w:rPr>
      </w:pPr>
      <w:bookmarkStart w:id="11" w:name="P651"/>
      <w:bookmarkEnd w:id="11"/>
      <w:r>
        <w:rPr>
          <w:b/>
          <w:bCs/>
          <w:sz w:val="28"/>
          <w:szCs w:val="28"/>
        </w:rPr>
        <w:t xml:space="preserve"> Соглашения</w:t>
      </w:r>
    </w:p>
    <w:p w:rsidR="00433500" w:rsidRDefault="0043350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предоставлении из бюджета Валуйского городского округа субсидии социально ориентированным</w:t>
      </w:r>
    </w:p>
    <w:p w:rsidR="00433500" w:rsidRDefault="0043350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 на реализацию социально значимого проекта на соответствующий финансовый год и на плановый период</w:t>
      </w:r>
    </w:p>
    <w:p w:rsidR="00433500" w:rsidRDefault="00433500">
      <w:pPr>
        <w:pStyle w:val="ConsPlusNormal"/>
        <w:jc w:val="center"/>
        <w:rPr>
          <w:sz w:val="28"/>
          <w:szCs w:val="28"/>
          <w:highlight w:val="yellow"/>
        </w:rPr>
      </w:pPr>
    </w:p>
    <w:p w:rsidR="00433500" w:rsidRDefault="00433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500" w:rsidRDefault="00433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                                                                                                    N ___</w:t>
      </w:r>
    </w:p>
    <w:p w:rsidR="00433500" w:rsidRDefault="00433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500" w:rsidRDefault="00433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500" w:rsidRDefault="0043350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33500" w:rsidRDefault="00433500" w:rsidP="00150557">
      <w:pPr>
        <w:ind w:firstLineChars="200" w:firstLine="31680"/>
        <w:jc w:val="both"/>
        <w:outlineLvl w:val="0"/>
        <w:rPr>
          <w:sz w:val="28"/>
          <w:szCs w:val="28"/>
        </w:rPr>
      </w:pPr>
      <w:r>
        <w:rPr>
          <w:b/>
          <w:bCs/>
          <w:sz w:val="22"/>
          <w:szCs w:val="22"/>
        </w:rPr>
        <w:t>(наименование главного распорядителя средств бюджета Валуйского городского округа)</w:t>
      </w:r>
      <w:r>
        <w:rPr>
          <w:sz w:val="28"/>
          <w:szCs w:val="28"/>
        </w:rPr>
        <w:t xml:space="preserve">, которому как получателю средств местного бюджета доведены лимиты  бюджетных  обязательств  на  предоставление субсидии в соответствии с </w:t>
      </w:r>
      <w:hyperlink r:id="rId8" w:history="1">
        <w:r>
          <w:rPr>
            <w:sz w:val="28"/>
            <w:szCs w:val="28"/>
          </w:rPr>
          <w:t>пунктом 2 статьи  78.1</w:t>
        </w:r>
      </w:hyperlink>
      <w:r>
        <w:rPr>
          <w:sz w:val="28"/>
          <w:szCs w:val="28"/>
        </w:rPr>
        <w:t xml:space="preserve"> Бюджетного     кодекса    Российской Федерации,  именуемый  в дальнейшем  Управление в лице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(наименование должности, а также ФИО руководителя Управления или уполномоченного им лица)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основании______________________________________,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(реквизиты учредительного документа (положения)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  <w:sz w:val="22"/>
          <w:szCs w:val="22"/>
        </w:rPr>
        <w:t>Управления, доверенности, приказа или иного документа, удостоверяющего полномочия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(наименование некоммерческой организации, не являющейся   государственным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(муниципальным) учреждением)</w:t>
      </w:r>
    </w:p>
    <w:p w:rsidR="00433500" w:rsidRDefault="004335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именуемая(ое) в дальнейшем "Получатель", в лице 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наименование должности, а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 фамилия, имя, отчество лица, представляющего Получателя, или уполномоченного им лица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______________________________________,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(реквизиты учредительного документа </w:t>
      </w:r>
    </w:p>
    <w:p w:rsidR="00433500" w:rsidRDefault="00433500" w:rsidP="00150557">
      <w:pPr>
        <w:pStyle w:val="ConsPlusNonformat"/>
        <w:ind w:left="31680" w:hangingChars="1000" w:firstLine="3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некоммерческой   организации, доверенности)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в соответствии с Бюджетным кодексом Российской Федерации, </w:t>
      </w:r>
      <w:hyperlink w:anchor="P30" w:history="1">
        <w:r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Валуйского городского округа социально ориентированным некоммерческим  организациям на реализацию социально значимых проектов на соответствующий финансовый  год и на плановый период, утверждённых решением Совета депутатов Валуйского городского округа (далее – Порядок предоставления субсидии), заключили настоящее соглашение о нижеследующем.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696"/>
      <w:bookmarkEnd w:id="12"/>
      <w:r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 Предметом  настоящего  Соглашения является предоставление Получателю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Валуйского городского округа  в 20__ году 20__ -  20__годах субсидии на  ______________________________________  (далее – Субсидия):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(указание цели (ей) предоставления Субсидии)</w:t>
      </w:r>
    </w:p>
    <w:p w:rsidR="00433500" w:rsidRDefault="004335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1.1.1.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Получателем следующих проектов (мероприятий);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1.1.1.1.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результативности использования субсидии является 100 – процентное достижение показателей реализации мероприятий проекта.</w:t>
      </w:r>
    </w:p>
    <w:p w:rsidR="00433500" w:rsidRDefault="004335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706"/>
      <w:bookmarkEnd w:id="13"/>
      <w:r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08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2.1.</w:t>
      </w:r>
      <w:r>
        <w:rPr>
          <w:rFonts w:ascii="Times New Roman" w:hAnsi="Times New Roman" w:cs="Times New Roman"/>
          <w:sz w:val="28"/>
          <w:szCs w:val="28"/>
        </w:rPr>
        <w:t xml:space="preserve">  Субсидия  предоставляется  в  соответствии  с  лимитами бюджетных обязательств, доведёнными Управлению как получателю средств местного бюджета, по  кодам  классификации  расходов  бюджетов Российской Федерации  (далее  -  коды  БК) на цель, указанную в </w:t>
      </w:r>
      <w:hyperlink w:anchor="P696" w:history="1">
        <w:r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 ________________________, в том числе: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20__ году  (_______________) рублей ___  копеек  - по коду БК __________;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сумма прописью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(код БК)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(_______________) рублей ___копеек  - по коду БК    __________;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сумма прописью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(код БК)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15"/>
      <w:bookmarkEnd w:id="15"/>
      <w:r>
        <w:rPr>
          <w:rFonts w:ascii="Times New Roman" w:hAnsi="Times New Roman" w:cs="Times New Roman"/>
          <w:sz w:val="28"/>
          <w:szCs w:val="28"/>
        </w:rPr>
        <w:t>в 20__ году  (_______________) рублей ____ копеек  - по коду БК   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сумма прописью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(код БК)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Правилами предоставления субсидии: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Получателем в ___________________________;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3.1.1.1.</w:t>
      </w:r>
      <w:r>
        <w:rPr>
          <w:rFonts w:ascii="Times New Roman" w:hAnsi="Times New Roman" w:cs="Times New Roman"/>
          <w:sz w:val="28"/>
          <w:szCs w:val="28"/>
        </w:rPr>
        <w:t xml:space="preserve"> В срок до «__»_______ 20__г. документов, в том числе: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3.1.1.1.1.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3.1.2. </w:t>
      </w:r>
      <w:r>
        <w:rPr>
          <w:rFonts w:ascii="Times New Roman" w:hAnsi="Times New Roman" w:cs="Times New Roman"/>
          <w:sz w:val="28"/>
          <w:szCs w:val="28"/>
        </w:rPr>
        <w:t>При соблюдении иных условий, в том числе: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3.1.2.1.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3.2.</w:t>
      </w:r>
      <w:r>
        <w:rPr>
          <w:rFonts w:ascii="Times New Roman" w:hAnsi="Times New Roman" w:cs="Times New Roman"/>
          <w:sz w:val="28"/>
          <w:szCs w:val="28"/>
        </w:rPr>
        <w:t xml:space="preserve">  Перечисление    Субсидии    осуществляется   в   соответствии   с бюджетным законодательством Российской Федерации. Перечисление субсидии осуществляется на следующий расчётный счёт __________________________________________________________________.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(наименование учреждения ЦБ РФ или кредитной организации)</w:t>
      </w:r>
    </w:p>
    <w:p w:rsidR="00433500" w:rsidRDefault="00433500">
      <w:pPr>
        <w:pStyle w:val="ConsPlusNormal"/>
        <w:ind w:firstLine="540"/>
        <w:jc w:val="both"/>
        <w:rPr>
          <w:b/>
          <w:bCs/>
          <w:sz w:val="22"/>
          <w:szCs w:val="22"/>
        </w:rPr>
      </w:pPr>
    </w:p>
    <w:p w:rsidR="00433500" w:rsidRDefault="00433500">
      <w:pPr>
        <w:pStyle w:val="ConsPlusNormal"/>
        <w:jc w:val="center"/>
        <w:outlineLvl w:val="2"/>
        <w:rPr>
          <w:b/>
          <w:sz w:val="28"/>
          <w:szCs w:val="28"/>
        </w:rPr>
      </w:pPr>
      <w:bookmarkStart w:id="16" w:name="P726"/>
      <w:bookmarkEnd w:id="16"/>
      <w:r>
        <w:rPr>
          <w:b/>
          <w:sz w:val="28"/>
          <w:szCs w:val="28"/>
        </w:rPr>
        <w:t>IV. Взаимодействие Сторон</w:t>
      </w:r>
    </w:p>
    <w:p w:rsidR="00433500" w:rsidRDefault="00433500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>
        <w:rPr>
          <w:sz w:val="28"/>
          <w:szCs w:val="28"/>
        </w:rPr>
        <w:t xml:space="preserve"> Управление обязуется: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4.1.1.</w:t>
      </w:r>
      <w:r>
        <w:rPr>
          <w:sz w:val="28"/>
          <w:szCs w:val="28"/>
        </w:rPr>
        <w:t xml:space="preserve"> Обеспечить предоставление Субсидии в соответствии со </w:t>
      </w:r>
      <w:hyperlink w:anchor="P715" w:history="1">
        <w:r>
          <w:rPr>
            <w:sz w:val="28"/>
            <w:szCs w:val="28"/>
          </w:rPr>
          <w:t>статьей III</w:t>
        </w:r>
      </w:hyperlink>
      <w:r>
        <w:rPr>
          <w:sz w:val="28"/>
          <w:szCs w:val="28"/>
        </w:rPr>
        <w:t xml:space="preserve"> настоящего Соглашения;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4.1.2</w:t>
      </w:r>
      <w:r>
        <w:rPr>
          <w:sz w:val="28"/>
          <w:szCs w:val="28"/>
        </w:rPr>
        <w:t xml:space="preserve">. Осуществлять контроль за соблюдением Получателем порядка, целей и условий предоставления Субсидии, установленных </w:t>
      </w:r>
      <w:hyperlink w:anchor="P30" w:history="1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4.1.2.1.</w:t>
      </w:r>
      <w:r>
        <w:rPr>
          <w:sz w:val="28"/>
          <w:szCs w:val="28"/>
        </w:rPr>
        <w:t xml:space="preserve"> По местонахождению Управления на основании: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836" w:history="1">
        <w:r>
          <w:rPr>
            <w:sz w:val="28"/>
            <w:szCs w:val="28"/>
          </w:rPr>
          <w:t>отчета(-ов)</w:t>
        </w:r>
      </w:hyperlink>
      <w:r>
        <w:rPr>
          <w:sz w:val="28"/>
          <w:szCs w:val="28"/>
        </w:rPr>
        <w:t xml:space="preserve"> о расходах Получателя, источником финансового обеспечения которых является Субсидия, по форме согласно приложению N 1 к настоящему Соглашению, являющемуся неотъемлемой частью настоящего Соглашения;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947" w:history="1">
        <w:r>
          <w:rPr>
            <w:sz w:val="28"/>
            <w:szCs w:val="28"/>
          </w:rPr>
          <w:t>отчета(-ов)</w:t>
        </w:r>
      </w:hyperlink>
      <w:r>
        <w:rPr>
          <w:sz w:val="28"/>
          <w:szCs w:val="28"/>
        </w:rPr>
        <w:t xml:space="preserve"> о достижении значений показателей реализации мероприятий проекта по форме согласно приложению N 2 к настоящему Соглашению, являющемуся неотъемлемой частью настоящего Соглашения;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документов, представленных Получателем по запросу Управления в соответствии с </w:t>
      </w:r>
      <w:hyperlink w:anchor="P738" w:history="1">
        <w:r>
          <w:rPr>
            <w:sz w:val="28"/>
            <w:szCs w:val="28"/>
          </w:rPr>
          <w:t>пунктами 4.2</w:t>
        </w:r>
      </w:hyperlink>
      <w:r>
        <w:rPr>
          <w:sz w:val="28"/>
          <w:szCs w:val="28"/>
        </w:rPr>
        <w:t xml:space="preserve">, </w:t>
      </w:r>
      <w:hyperlink w:anchor="P742" w:history="1">
        <w:r>
          <w:rPr>
            <w:sz w:val="28"/>
            <w:szCs w:val="28"/>
          </w:rPr>
          <w:t>4.3 статьи IV</w:t>
        </w:r>
      </w:hyperlink>
      <w:r>
        <w:rPr>
          <w:sz w:val="28"/>
          <w:szCs w:val="28"/>
        </w:rPr>
        <w:t xml:space="preserve"> настоящего Соглашения;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4.1.2.2.</w:t>
      </w:r>
      <w:r>
        <w:rPr>
          <w:sz w:val="28"/>
          <w:szCs w:val="28"/>
        </w:rPr>
        <w:t xml:space="preserve"> По местонахождению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4.1.3</w:t>
      </w:r>
      <w:r>
        <w:rPr>
          <w:sz w:val="28"/>
          <w:szCs w:val="28"/>
        </w:rPr>
        <w:t>. Рассматривать предложения, осуществлять проверки отчетности, документов и иной информации, направленной Получателем, в течение 30 рабочих дней со дня их получения и уведомлять Получателя о принятом решении (при необходимости);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4.1.4.</w:t>
      </w:r>
      <w:r>
        <w:rPr>
          <w:sz w:val="28"/>
          <w:szCs w:val="28"/>
        </w:rPr>
        <w:t xml:space="preserve">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Получателя.</w:t>
      </w:r>
      <w:bookmarkStart w:id="17" w:name="P738"/>
      <w:bookmarkEnd w:id="17"/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 xml:space="preserve"> Управление вправе: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4.2.1.</w:t>
      </w:r>
      <w:r>
        <w:rPr>
          <w:sz w:val="28"/>
          <w:szCs w:val="28"/>
        </w:rPr>
        <w:t xml:space="preserve"> Принимать решение об изменении условий настоящего Соглашения в соответствии с </w:t>
      </w:r>
      <w:hyperlink w:anchor="P785" w:history="1">
        <w:r>
          <w:rPr>
            <w:sz w:val="28"/>
            <w:szCs w:val="28"/>
          </w:rPr>
          <w:t>пунктом 7.3. статьи VI</w:t>
        </w:r>
      </w:hyperlink>
      <w:r>
        <w:rPr>
          <w:sz w:val="28"/>
          <w:szCs w:val="28"/>
        </w:rPr>
        <w:t xml:space="preserve"> настоящего Соглашения, в том числе;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4.2.1.1.</w:t>
      </w:r>
      <w:r>
        <w:rPr>
          <w:sz w:val="28"/>
          <w:szCs w:val="28"/>
        </w:rPr>
        <w:t xml:space="preserve"> Приостанавливать предоставление Субсидии в случае установления Управлением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</w:t>
      </w:r>
      <w:hyperlink w:anchor="P30" w:history="1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 предоставления Субсидии;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4.2.1.2.</w:t>
      </w:r>
      <w:r>
        <w:rPr>
          <w:sz w:val="28"/>
          <w:szCs w:val="28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Соглашением.</w:t>
      </w:r>
      <w:bookmarkStart w:id="18" w:name="P742"/>
      <w:bookmarkEnd w:id="18"/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 xml:space="preserve"> Получатель обязуется: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4.3.1.</w:t>
      </w:r>
      <w:r>
        <w:rPr>
          <w:sz w:val="28"/>
          <w:szCs w:val="28"/>
        </w:rPr>
        <w:t xml:space="preserve"> Не приобретать за счет Субсидии иностранную валюту;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4.3.2.</w:t>
      </w:r>
      <w:r>
        <w:rPr>
          <w:sz w:val="28"/>
          <w:szCs w:val="28"/>
        </w:rPr>
        <w:t xml:space="preserve"> Вести обособленный учет операций, осуществляемых за счет Субсидии;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4.3.3.</w:t>
      </w:r>
      <w:r>
        <w:rPr>
          <w:sz w:val="28"/>
          <w:szCs w:val="28"/>
        </w:rPr>
        <w:t xml:space="preserve"> Обеспечить достижение значений показателей реализации мероприятий проекта, выполнить мероприятия календарного плана-графика реализации мероприятий проекта;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4.3.4.</w:t>
      </w:r>
      <w:r>
        <w:rPr>
          <w:sz w:val="28"/>
          <w:szCs w:val="28"/>
        </w:rPr>
        <w:t xml:space="preserve"> Обеспечить возврат в доход местного бюджета неиспользованных в текущем финансовом году Субсидий до 20 декабря 20__ года;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4.3.5. </w:t>
      </w:r>
      <w:r>
        <w:rPr>
          <w:sz w:val="28"/>
          <w:szCs w:val="28"/>
        </w:rPr>
        <w:t xml:space="preserve">Направлять ежеквартально до 15 числа месяца, следующего за отчетным периодом, </w:t>
      </w:r>
      <w:hyperlink w:anchor="P1003" w:history="1">
        <w:r>
          <w:rPr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финансирование мероприятий проекта согласно приложению N 3 к настоящему Соглашению;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4.3.6.</w:t>
      </w:r>
      <w:r>
        <w:rPr>
          <w:sz w:val="28"/>
          <w:szCs w:val="28"/>
        </w:rPr>
        <w:t xml:space="preserve"> Представлять в Управление отчет о расходах Получателя, источником финансового обеспечения которых является Субсидия, не позднее 5 рабочего дня месяца, следующего за отчетным кварталом, с приложением документов, подтверждающих факт расходования Субсидии;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4.3.7.</w:t>
      </w:r>
      <w:r>
        <w:rPr>
          <w:sz w:val="28"/>
          <w:szCs w:val="28"/>
        </w:rPr>
        <w:t xml:space="preserve"> Представлять в Управление отчет о достижении значений реализации мероприятий не позднее 5 рабочего дня месяца, следующего за отчетным кварталом, с приложением информаций, сведений, подтверждающих факт реализации мероприятия;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4.3.8.</w:t>
      </w:r>
      <w:r>
        <w:rPr>
          <w:sz w:val="28"/>
          <w:szCs w:val="28"/>
        </w:rPr>
        <w:t xml:space="preserve"> Направлять по запросу Управления документы и информацию, необходимые для осуществления контроля за соблюдением порядка, целей и условий предоставления Субсидии, в течение 10 рабочих дней со дня получения указанного запроса;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4.3.9.</w:t>
      </w:r>
      <w:r>
        <w:rPr>
          <w:sz w:val="28"/>
          <w:szCs w:val="28"/>
        </w:rPr>
        <w:t xml:space="preserve"> В случае получения от Управления требования в соответствии с </w:t>
      </w:r>
      <w:hyperlink w:anchor="P738" w:history="1">
        <w:r>
          <w:rPr>
            <w:sz w:val="28"/>
            <w:szCs w:val="28"/>
          </w:rPr>
          <w:t>пунктами 4.2</w:t>
        </w:r>
      </w:hyperlink>
      <w:r>
        <w:rPr>
          <w:sz w:val="28"/>
          <w:szCs w:val="28"/>
        </w:rPr>
        <w:t xml:space="preserve">, </w:t>
      </w:r>
      <w:hyperlink w:anchor="P742" w:history="1">
        <w:r>
          <w:rPr>
            <w:sz w:val="28"/>
            <w:szCs w:val="28"/>
          </w:rPr>
          <w:t>4.3 статьи IV</w:t>
        </w:r>
      </w:hyperlink>
      <w:r>
        <w:rPr>
          <w:sz w:val="28"/>
          <w:szCs w:val="28"/>
        </w:rPr>
        <w:t xml:space="preserve"> настоящего Соглашения;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4.3.9.1</w:t>
      </w:r>
      <w:r>
        <w:rPr>
          <w:sz w:val="28"/>
          <w:szCs w:val="28"/>
        </w:rPr>
        <w:t>. Устранять факты нарушения порядка, целей и условий предоставления Субсидии в сроки, определенные в указанном требовании.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4.3.9.2.</w:t>
      </w:r>
      <w:r>
        <w:rPr>
          <w:sz w:val="28"/>
          <w:szCs w:val="28"/>
        </w:rPr>
        <w:t xml:space="preserve"> Возвращать в местный бюджет Субсидию в размере и в сроки, определенные в указанном требовании;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4.3.10.</w:t>
      </w:r>
      <w:r>
        <w:rPr>
          <w:sz w:val="28"/>
          <w:szCs w:val="28"/>
        </w:rPr>
        <w:t xml:space="preserve"> Обеспечивать полноту и достоверность сведений, представляемых в Управление в соответствии с настоящим Соглашением;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4.3.11.</w:t>
      </w:r>
      <w:r>
        <w:rPr>
          <w:sz w:val="28"/>
          <w:szCs w:val="28"/>
        </w:rPr>
        <w:t xml:space="preserve"> Уведомлять Управление путем направления соответствующего письменного извещения: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4.3.11.1.</w:t>
      </w:r>
      <w:r>
        <w:rPr>
          <w:sz w:val="28"/>
          <w:szCs w:val="28"/>
        </w:rPr>
        <w:t xml:space="preserve"> Незамедлительно в случае изменения платежных реквизитов, адреса (местонахождения), смены руководителя;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4.3.11.2.</w:t>
      </w:r>
      <w:r>
        <w:rPr>
          <w:sz w:val="28"/>
          <w:szCs w:val="28"/>
        </w:rPr>
        <w:t xml:space="preserve"> В течение 5 рабочих дней с даты принятия решения о прекращении (отсутствии) потребности в Субсидии в текущем финансовом году;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4.3.12.</w:t>
      </w:r>
      <w:r>
        <w:rPr>
          <w:sz w:val="28"/>
          <w:szCs w:val="28"/>
        </w:rPr>
        <w:t xml:space="preserve"> Не изменять произвольно значение статей расходов сметы расходов на реализацию мероприятий социально значимого проекта.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>
        <w:rPr>
          <w:sz w:val="28"/>
          <w:szCs w:val="28"/>
        </w:rPr>
        <w:t xml:space="preserve"> Получатель вправе: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4.4.1.</w:t>
      </w:r>
      <w:r>
        <w:rPr>
          <w:sz w:val="28"/>
          <w:szCs w:val="28"/>
        </w:rPr>
        <w:t xml:space="preserve"> Направлять в Управление  предложения о внесении изменений в настоящее Соглашение в соответствии с </w:t>
      </w:r>
      <w:hyperlink w:anchor="P785" w:history="1">
        <w:r>
          <w:rPr>
            <w:sz w:val="28"/>
            <w:szCs w:val="28"/>
          </w:rPr>
          <w:t>пунктом 7.3 статьи VI</w:t>
        </w:r>
      </w:hyperlink>
      <w:r>
        <w:rPr>
          <w:sz w:val="28"/>
          <w:szCs w:val="28"/>
        </w:rPr>
        <w:t>I настоящего Соглашения,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4.4.2.</w:t>
      </w:r>
      <w:r>
        <w:rPr>
          <w:sz w:val="28"/>
          <w:szCs w:val="28"/>
        </w:rPr>
        <w:t xml:space="preserve"> Обращаться в Управление в целях получения разъяснений в связи с исполнением настоящего Соглашения.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V. Ответственность Сторон</w:t>
      </w:r>
    </w:p>
    <w:p w:rsidR="00433500" w:rsidRDefault="0043350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5.2.1. 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VI. Иные условия</w:t>
      </w: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6.1.</w:t>
      </w:r>
      <w:r>
        <w:rPr>
          <w:sz w:val="28"/>
          <w:szCs w:val="28"/>
        </w:rPr>
        <w:t xml:space="preserve"> Иные условия по настоящему Соглашению: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6.1.1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__________________________________________________________.</w:t>
      </w:r>
    </w:p>
    <w:p w:rsidR="00433500" w:rsidRDefault="00433500">
      <w:pPr>
        <w:pStyle w:val="ConsPlusNormal"/>
        <w:jc w:val="both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VII. Заключительные положения</w:t>
      </w: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7.1.</w:t>
      </w:r>
      <w:r>
        <w:rPr>
          <w:sz w:val="28"/>
          <w:szCs w:val="28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7.2.</w:t>
      </w:r>
      <w:r>
        <w:rPr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80" w:history="1">
        <w:r>
          <w:rPr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9" w:name="P361"/>
      <w:bookmarkEnd w:id="19"/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7.3. </w:t>
      </w:r>
      <w:r>
        <w:rPr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07" w:history="1">
        <w:r>
          <w:rPr>
            <w:sz w:val="28"/>
            <w:szCs w:val="28"/>
          </w:rPr>
          <w:t>пункта 4.2,</w:t>
        </w:r>
      </w:hyperlink>
      <w:r>
        <w:rPr>
          <w:sz w:val="28"/>
          <w:szCs w:val="28"/>
        </w:rPr>
        <w:t xml:space="preserve"> 4.3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4 к настоящему Соглашению, являющемуся неотъемлемой частью настоящего Соглашения: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7.3.1.</w:t>
      </w:r>
      <w:r>
        <w:rPr>
          <w:sz w:val="28"/>
          <w:szCs w:val="28"/>
        </w:rPr>
        <w:t xml:space="preserve"> Изменение настоящего Соглашения возможно в случае: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7.3.1.1. </w:t>
      </w:r>
      <w:r>
        <w:rPr>
          <w:rFonts w:ascii="Times New Roman" w:hAnsi="Times New Roman" w:cs="Times New Roman"/>
          <w:sz w:val="28"/>
          <w:szCs w:val="28"/>
        </w:rPr>
        <w:t xml:space="preserve"> Уменьшения/увеличения  _________________________ лимитов</w:t>
      </w:r>
    </w:p>
    <w:p w:rsidR="00433500" w:rsidRDefault="00433500">
      <w:pPr>
        <w:pStyle w:val="ConsPlusNormal"/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ab/>
        <w:t xml:space="preserve">                                                           </w:t>
      </w:r>
      <w:r>
        <w:rPr>
          <w:b/>
          <w:bCs/>
          <w:sz w:val="22"/>
          <w:szCs w:val="22"/>
        </w:rPr>
        <w:t xml:space="preserve"> (Наименование организации)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7.3.1.2.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7.4.</w:t>
      </w:r>
      <w:r>
        <w:rPr>
          <w:sz w:val="28"/>
          <w:szCs w:val="28"/>
        </w:rPr>
        <w:t xml:space="preserve"> Расторжение настоящего Соглашения возможно в случае: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7.4.1.</w:t>
      </w:r>
      <w:r>
        <w:rPr>
          <w:sz w:val="28"/>
          <w:szCs w:val="28"/>
        </w:rPr>
        <w:t xml:space="preserve"> реорганизации или прекращения деятельности Получателя;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7.4.2.</w:t>
      </w:r>
      <w:r>
        <w:rPr>
          <w:sz w:val="28"/>
          <w:szCs w:val="28"/>
        </w:rPr>
        <w:t xml:space="preserve">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7.4.3.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 (Наименование организации)  </w:t>
      </w:r>
      <w:r>
        <w:rPr>
          <w:sz w:val="28"/>
          <w:szCs w:val="28"/>
        </w:rPr>
        <w:t xml:space="preserve">                                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одностороннем   порядке  возможно  в  случае  недостижения  Получателем установленных    настоящим    Соглашением    показателей   результативности предоставления Субсидии или иных показателей: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7.5.1.</w:t>
      </w:r>
      <w:r>
        <w:rPr>
          <w:sz w:val="28"/>
          <w:szCs w:val="28"/>
        </w:rPr>
        <w:t xml:space="preserve"> Расторжение настоящего Соглашения Получателем в одностороннем порядке не допускается.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7.6.</w:t>
      </w:r>
      <w:r>
        <w:rPr>
          <w:sz w:val="28"/>
          <w:szCs w:val="28"/>
        </w:rPr>
        <w:t xml:space="preserve"> Документы и иная информация, предусмотренные настоящим Соглашением, могут направляться Сторонами следующим(и) способом(ами):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7.6.1.</w:t>
      </w:r>
      <w:r>
        <w:rPr>
          <w:sz w:val="28"/>
          <w:szCs w:val="28"/>
        </w:rPr>
        <w:t xml:space="preserve">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7.6.2.</w:t>
      </w:r>
      <w:r>
        <w:rPr>
          <w:sz w:val="28"/>
          <w:szCs w:val="28"/>
        </w:rPr>
        <w:t xml:space="preserve">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7.6.3.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__________________________________________________________.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7.7.</w:t>
      </w:r>
      <w:r>
        <w:rPr>
          <w:sz w:val="28"/>
          <w:szCs w:val="28"/>
        </w:rPr>
        <w:t xml:space="preserve"> Настоящее Соглашение заключено Сторонами в форме: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7.7.1. </w:t>
      </w:r>
      <w:r>
        <w:rPr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  <w:bookmarkStart w:id="20" w:name="P388"/>
      <w:bookmarkEnd w:id="20"/>
      <w:r>
        <w:rPr>
          <w:b/>
          <w:sz w:val="28"/>
          <w:szCs w:val="28"/>
        </w:rPr>
        <w:t>VIII. Платежные реквизиты Сторон</w:t>
      </w: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500" w:rsidRDefault="00433500" w:rsidP="00150557">
      <w:pPr>
        <w:pStyle w:val="ConsPlusNormal"/>
        <w:ind w:firstLineChars="250" w:firstLine="31680"/>
        <w:rPr>
          <w:sz w:val="28"/>
          <w:szCs w:val="28"/>
        </w:rPr>
      </w:pPr>
      <w:r>
        <w:rPr>
          <w:sz w:val="28"/>
          <w:szCs w:val="28"/>
        </w:rPr>
        <w:t xml:space="preserve">Наименование                                                             Наименование </w:t>
      </w:r>
    </w:p>
    <w:p w:rsidR="00433500" w:rsidRDefault="0043350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Главного распорядителя                                             Главного распорядителя</w:t>
      </w:r>
    </w:p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 w:rsidP="00150557">
      <w:pPr>
        <w:pStyle w:val="ConsPlusNormal"/>
        <w:ind w:firstLineChars="150" w:firstLine="31680"/>
        <w:rPr>
          <w:sz w:val="28"/>
          <w:szCs w:val="28"/>
        </w:rPr>
      </w:pPr>
      <w:r>
        <w:rPr>
          <w:sz w:val="28"/>
          <w:szCs w:val="28"/>
        </w:rPr>
        <w:t>Место нахождения:                                                       Место нахождения:</w:t>
      </w:r>
    </w:p>
    <w:p w:rsidR="00433500" w:rsidRDefault="00433500" w:rsidP="00150557">
      <w:pPr>
        <w:pStyle w:val="ConsPlusNormal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>(юридический адрес)                                                     (юридический адрес)</w:t>
      </w:r>
    </w:p>
    <w:p w:rsidR="00433500" w:rsidRDefault="00433500" w:rsidP="00150557">
      <w:pPr>
        <w:pStyle w:val="ConsPlusNormal"/>
        <w:ind w:firstLineChars="100" w:firstLine="31680"/>
        <w:rPr>
          <w:sz w:val="28"/>
          <w:szCs w:val="28"/>
        </w:rPr>
      </w:pPr>
    </w:p>
    <w:p w:rsidR="00433500" w:rsidRDefault="00433500" w:rsidP="00150557">
      <w:pPr>
        <w:pStyle w:val="ConsPlusNormal"/>
        <w:ind w:firstLineChars="50" w:firstLine="31680"/>
        <w:rPr>
          <w:sz w:val="28"/>
          <w:szCs w:val="28"/>
        </w:rPr>
      </w:pPr>
      <w:r>
        <w:rPr>
          <w:sz w:val="28"/>
          <w:szCs w:val="28"/>
        </w:rPr>
        <w:t xml:space="preserve">Платёжные реквизиты                                                   Платёжные реквизиты    </w:t>
      </w: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IX. Подписи Сторон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2"/>
        <w:gridCol w:w="4535"/>
      </w:tblGrid>
      <w:tr w:rsidR="00433500">
        <w:tc>
          <w:tcPr>
            <w:tcW w:w="4532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</w:tr>
      <w:tr w:rsidR="00433500">
        <w:tc>
          <w:tcPr>
            <w:tcW w:w="4532" w:type="dxa"/>
          </w:tcPr>
          <w:p w:rsidR="00433500" w:rsidRDefault="0043350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___________/_____________</w:t>
            </w:r>
          </w:p>
          <w:p w:rsidR="00433500" w:rsidRDefault="0043350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433500" w:rsidRDefault="0043350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___________/_____________</w:t>
            </w:r>
          </w:p>
          <w:p w:rsidR="00433500" w:rsidRDefault="0043350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(подпись)      (ФИО)</w:t>
            </w:r>
          </w:p>
        </w:tc>
      </w:tr>
    </w:tbl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</w:t>
      </w:r>
    </w:p>
    <w:p w:rsidR="00433500" w:rsidRDefault="00433500">
      <w:pPr>
        <w:pStyle w:val="ConsPlusNormal"/>
        <w:jc w:val="both"/>
        <w:rPr>
          <w:sz w:val="20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0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sectPr w:rsidR="00433500">
          <w:headerReference w:type="even" r:id="rId9"/>
          <w:headerReference w:type="default" r:id="rId10"/>
          <w:footerReference w:type="even" r:id="rId11"/>
          <w:pgSz w:w="11906" w:h="16838"/>
          <w:pgMar w:top="902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3500" w:rsidRDefault="00433500">
      <w:pPr>
        <w:pStyle w:val="ConsPlusNormal"/>
        <w:jc w:val="right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N 2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 предоставлении субсидии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Валуйского городского округа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ориентированным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некоммерческим организациям,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являющимся государственными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 на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социально значимого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на соответствующий финансовый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 и на плановый период</w:t>
      </w:r>
    </w:p>
    <w:p w:rsidR="00433500" w:rsidRDefault="0043350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bookmarkStart w:id="21" w:name="P836"/>
      <w:bookmarkEnd w:id="21"/>
      <w:r>
        <w:rPr>
          <w:b/>
          <w:sz w:val="28"/>
          <w:szCs w:val="28"/>
        </w:rPr>
        <w:t>Отчет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расходах, источником финансового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которых является Субсидия</w:t>
      </w:r>
    </w:p>
    <w:p w:rsidR="00433500" w:rsidRDefault="00433500">
      <w:pPr>
        <w:pStyle w:val="ConsPlusNormal"/>
        <w:jc w:val="right"/>
        <w:rPr>
          <w:szCs w:val="24"/>
        </w:rPr>
      </w:pPr>
      <w:r>
        <w:rPr>
          <w:szCs w:val="24"/>
        </w:rPr>
        <w:t>на "___" __________ 20__ г.</w:t>
      </w:r>
    </w:p>
    <w:p w:rsidR="00433500" w:rsidRDefault="00433500">
      <w:pPr>
        <w:pStyle w:val="ConsPlusNormal"/>
        <w:jc w:val="right"/>
        <w:rPr>
          <w:szCs w:val="24"/>
        </w:rPr>
      </w:pPr>
    </w:p>
    <w:p w:rsidR="00433500" w:rsidRDefault="00433500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Получателя: ________________</w:t>
      </w:r>
    </w:p>
    <w:p w:rsidR="00433500" w:rsidRDefault="00433500">
      <w:pPr>
        <w:pStyle w:val="ConsPlusNormal"/>
        <w:jc w:val="center"/>
        <w:rPr>
          <w:szCs w:val="24"/>
        </w:rPr>
      </w:pPr>
      <w:r>
        <w:rPr>
          <w:szCs w:val="24"/>
        </w:rPr>
        <w:t>Периодичность: квартальная ______________</w:t>
      </w:r>
    </w:p>
    <w:p w:rsidR="00433500" w:rsidRDefault="00433500">
      <w:pPr>
        <w:pStyle w:val="ConsPlusNormal"/>
        <w:rPr>
          <w:szCs w:val="24"/>
        </w:rPr>
      </w:pPr>
    </w:p>
    <w:p w:rsidR="00433500" w:rsidRDefault="00433500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Единица измерения: рубль, %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"/>
        <w:gridCol w:w="1814"/>
        <w:gridCol w:w="848"/>
        <w:gridCol w:w="1080"/>
        <w:gridCol w:w="1396"/>
        <w:gridCol w:w="1156"/>
        <w:gridCol w:w="1588"/>
        <w:gridCol w:w="1260"/>
        <w:gridCol w:w="1484"/>
        <w:gridCol w:w="1396"/>
        <w:gridCol w:w="2160"/>
      </w:tblGrid>
      <w:tr w:rsidR="00433500">
        <w:tc>
          <w:tcPr>
            <w:tcW w:w="46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1814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показателя</w:t>
            </w:r>
          </w:p>
        </w:tc>
        <w:tc>
          <w:tcPr>
            <w:tcW w:w="848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Код строки</w:t>
            </w:r>
          </w:p>
        </w:tc>
        <w:tc>
          <w:tcPr>
            <w:tcW w:w="9360" w:type="dxa"/>
            <w:gridSpan w:val="7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  <w:tc>
          <w:tcPr>
            <w:tcW w:w="216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Исполнено, % (</w:t>
            </w:r>
            <w:hyperlink w:anchor="P870" w:history="1">
              <w:r>
                <w:rPr>
                  <w:szCs w:val="24"/>
                </w:rPr>
                <w:t>гр. 9</w:t>
              </w:r>
            </w:hyperlink>
            <w:r>
              <w:rPr>
                <w:szCs w:val="24"/>
              </w:rPr>
              <w:t xml:space="preserve"> / </w:t>
            </w:r>
            <w:hyperlink w:anchor="P866" w:history="1">
              <w:r>
                <w:rPr>
                  <w:szCs w:val="24"/>
                </w:rPr>
                <w:t>гр. 5</w:t>
              </w:r>
            </w:hyperlink>
            <w:r>
              <w:rPr>
                <w:szCs w:val="24"/>
              </w:rPr>
              <w:t>) * 100</w:t>
            </w:r>
          </w:p>
        </w:tc>
      </w:tr>
      <w:tr w:rsidR="00433500">
        <w:trPr>
          <w:trHeight w:val="433"/>
        </w:trPr>
        <w:tc>
          <w:tcPr>
            <w:tcW w:w="460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 лимитов</w:t>
            </w:r>
          </w:p>
        </w:tc>
        <w:tc>
          <w:tcPr>
            <w:tcW w:w="2744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Получено</w:t>
            </w:r>
          </w:p>
        </w:tc>
        <w:tc>
          <w:tcPr>
            <w:tcW w:w="2744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Израсходовано</w:t>
            </w:r>
          </w:p>
        </w:tc>
        <w:tc>
          <w:tcPr>
            <w:tcW w:w="1396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Остаток на</w:t>
            </w:r>
          </w:p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конец отчетного периода (</w:t>
            </w:r>
            <w:hyperlink w:anchor="P868" w:history="1">
              <w:r>
                <w:rPr>
                  <w:szCs w:val="24"/>
                </w:rPr>
                <w:t>гр. 7</w:t>
              </w:r>
            </w:hyperlink>
            <w:r>
              <w:rPr>
                <w:szCs w:val="24"/>
              </w:rPr>
              <w:t xml:space="preserve"> - </w:t>
            </w:r>
            <w:hyperlink w:anchor="P870" w:history="1">
              <w:r>
                <w:rPr>
                  <w:szCs w:val="24"/>
                </w:rPr>
                <w:t>гр. 9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2160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</w:tr>
      <w:tr w:rsidR="00433500">
        <w:tc>
          <w:tcPr>
            <w:tcW w:w="460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Отчетный период</w:t>
            </w: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Нарастающим итогом с начала года</w:t>
            </w: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Отчетный период</w:t>
            </w: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Нарастающим итогом с начала года</w:t>
            </w: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Отчетный период</w:t>
            </w: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Нарастающим итогом с начала года</w:t>
            </w:r>
          </w:p>
        </w:tc>
        <w:tc>
          <w:tcPr>
            <w:tcW w:w="1396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33500" w:rsidRDefault="00433500">
            <w:pPr>
              <w:rPr>
                <w:sz w:val="24"/>
                <w:szCs w:val="24"/>
              </w:rPr>
            </w:pPr>
          </w:p>
        </w:tc>
      </w:tr>
      <w:tr w:rsidR="00433500">
        <w:trPr>
          <w:trHeight w:val="291"/>
        </w:trPr>
        <w:tc>
          <w:tcPr>
            <w:tcW w:w="460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4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bookmarkStart w:id="22" w:name="P866"/>
            <w:bookmarkEnd w:id="22"/>
            <w:r>
              <w:rPr>
                <w:szCs w:val="24"/>
              </w:rPr>
              <w:t>5</w:t>
            </w: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bookmarkStart w:id="23" w:name="P868"/>
            <w:bookmarkEnd w:id="23"/>
            <w:r>
              <w:rPr>
                <w:szCs w:val="24"/>
              </w:rPr>
              <w:t>7</w:t>
            </w: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bookmarkStart w:id="24" w:name="P870"/>
            <w:bookmarkEnd w:id="24"/>
            <w:r>
              <w:rPr>
                <w:szCs w:val="24"/>
              </w:rPr>
              <w:t>9</w:t>
            </w: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60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33500">
        <w:tc>
          <w:tcPr>
            <w:tcW w:w="460" w:type="dxa"/>
            <w:vAlign w:val="center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14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Выплаты персоналу</w:t>
            </w:r>
          </w:p>
        </w:tc>
        <w:tc>
          <w:tcPr>
            <w:tcW w:w="84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rPr>
          <w:trHeight w:val="2071"/>
        </w:trPr>
        <w:tc>
          <w:tcPr>
            <w:tcW w:w="46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14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84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370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6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14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Закупка</w:t>
            </w:r>
          </w:p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материальных запасов и основных средств</w:t>
            </w:r>
          </w:p>
        </w:tc>
        <w:tc>
          <w:tcPr>
            <w:tcW w:w="84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46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14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Иные выплаты</w:t>
            </w:r>
          </w:p>
        </w:tc>
        <w:tc>
          <w:tcPr>
            <w:tcW w:w="848" w:type="dxa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33500">
        <w:tc>
          <w:tcPr>
            <w:tcW w:w="3122" w:type="dxa"/>
            <w:gridSpan w:val="3"/>
          </w:tcPr>
          <w:p w:rsidR="00433500" w:rsidRDefault="004335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156" w:type="dxa"/>
          </w:tcPr>
          <w:p w:rsidR="00433500" w:rsidRDefault="00433500">
            <w:pPr>
              <w:pStyle w:val="ConsPlusNormal"/>
              <w:rPr>
                <w:szCs w:val="24"/>
              </w:rPr>
            </w:pPr>
          </w:p>
        </w:tc>
        <w:tc>
          <w:tcPr>
            <w:tcW w:w="1588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3500" w:rsidRDefault="0043350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НКО                                              ________________                                        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уполномоченного</w:t>
      </w:r>
    </w:p>
    <w:p w:rsidR="00433500" w:rsidRDefault="004335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лица)                                                                                                     (подпись)                                                                                                (ФИО)</w:t>
      </w:r>
    </w:p>
    <w:p w:rsidR="00433500" w:rsidRDefault="00433500">
      <w:pPr>
        <w:pStyle w:val="ConsPlusNonformat"/>
        <w:rPr>
          <w:rFonts w:ascii="Times New Roman" w:hAnsi="Times New Roman" w:cs="Times New Roman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                                         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(ФИО)                                                                               (телефон)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33500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"__»__________20__г.</w:t>
      </w:r>
      <w:r>
        <w:t xml:space="preserve"> </w:t>
      </w:r>
    </w:p>
    <w:p w:rsidR="00433500" w:rsidRDefault="00433500">
      <w:pPr>
        <w:pStyle w:val="ConsPlusNormal"/>
        <w:tabs>
          <w:tab w:val="left" w:pos="900"/>
          <w:tab w:val="left" w:pos="2340"/>
          <w:tab w:val="left" w:pos="2700"/>
          <w:tab w:val="left" w:pos="3060"/>
          <w:tab w:val="left" w:pos="3600"/>
          <w:tab w:val="left" w:pos="4320"/>
          <w:tab w:val="left" w:pos="5400"/>
          <w:tab w:val="left" w:pos="6480"/>
          <w:tab w:val="left" w:pos="7200"/>
          <w:tab w:val="left" w:pos="95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N 1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 предоставлении субсидии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Валуйского городского округа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ориентированным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некоммерческим организациям,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являющимся государственными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(муниципальными) учреждениями на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социально значимого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на соответствующий финансовый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 и на плановый период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bookmarkStart w:id="25" w:name="P947"/>
      <w:bookmarkEnd w:id="25"/>
      <w:r>
        <w:rPr>
          <w:b/>
          <w:sz w:val="28"/>
          <w:szCs w:val="28"/>
        </w:rPr>
        <w:t>Отчет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достижении значений показателей реализации</w:t>
      </w:r>
    </w:p>
    <w:p w:rsidR="00433500" w:rsidRDefault="004335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проекта по состоянию на  _________   20__ года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Периодичность: ежеквартальная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1080"/>
        <w:gridCol w:w="900"/>
        <w:gridCol w:w="996"/>
        <w:gridCol w:w="984"/>
        <w:gridCol w:w="1080"/>
        <w:gridCol w:w="1080"/>
        <w:gridCol w:w="1620"/>
        <w:gridCol w:w="1620"/>
      </w:tblGrid>
      <w:tr w:rsidR="00433500">
        <w:tc>
          <w:tcPr>
            <w:tcW w:w="602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08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433500" w:rsidRDefault="00433500">
            <w:pPr>
              <w:pStyle w:val="ConsPlusNormal"/>
              <w:tabs>
                <w:tab w:val="left" w:pos="151"/>
              </w:tabs>
              <w:ind w:left="256" w:hanging="2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по плану</w:t>
            </w:r>
          </w:p>
        </w:tc>
        <w:tc>
          <w:tcPr>
            <w:tcW w:w="2160" w:type="dxa"/>
            <w:gridSpan w:val="2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Достигнутое значение показателя по состоянию на отчетную дату (с нарастающим итогом)</w:t>
            </w:r>
          </w:p>
        </w:tc>
        <w:tc>
          <w:tcPr>
            <w:tcW w:w="162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1620" w:type="dxa"/>
            <w:vMerge w:val="restart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документ</w:t>
            </w:r>
          </w:p>
        </w:tc>
      </w:tr>
      <w:tr w:rsidR="00433500">
        <w:tc>
          <w:tcPr>
            <w:tcW w:w="602" w:type="dxa"/>
            <w:vMerge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 (чел., ед., шт., % и т.д.)</w:t>
            </w:r>
          </w:p>
        </w:tc>
        <w:tc>
          <w:tcPr>
            <w:tcW w:w="98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 (чел., ед., шт., % и т.д.)</w:t>
            </w: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620" w:type="dxa"/>
            <w:vMerge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33500">
        <w:tc>
          <w:tcPr>
            <w:tcW w:w="602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33500" w:rsidRDefault="004335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НКО           ______________               ___________________________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0"/>
        </w:rPr>
        <w:t xml:space="preserve">     (уполномоченное лицо)</w:t>
      </w:r>
      <w:r>
        <w:rPr>
          <w:sz w:val="28"/>
          <w:szCs w:val="28"/>
        </w:rPr>
        <w:t xml:space="preserve">                        </w:t>
      </w:r>
      <w:r>
        <w:rPr>
          <w:sz w:val="20"/>
        </w:rPr>
        <w:t>(подпись)                                             (расшифровка подписи)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__________           ________________        ______________                       </w:t>
      </w:r>
      <w:r>
        <w:rPr>
          <w:sz w:val="20"/>
        </w:rPr>
        <w:t xml:space="preserve">                                                       </w:t>
      </w:r>
    </w:p>
    <w:p w:rsidR="00433500" w:rsidRDefault="00433500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(должность)                                   (ФИО)                                           (телефон)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"__" _________ 20__ г.</w:t>
      </w: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 w:rsidP="00150557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Приложение N 3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 предоставлении субсидии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Валуйского городского округа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ориентированным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некоммерческим организациям,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являющимся государственными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 на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социально значимого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на соответствующий финансовый год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</w:t>
      </w:r>
    </w:p>
    <w:p w:rsidR="00433500" w:rsidRDefault="00433500">
      <w:pPr>
        <w:pStyle w:val="ConsPlusNormal"/>
        <w:jc w:val="right"/>
        <w:rPr>
          <w:sz w:val="28"/>
          <w:szCs w:val="28"/>
        </w:rPr>
      </w:pPr>
    </w:p>
    <w:p w:rsidR="00433500" w:rsidRDefault="0043350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1003"/>
      <w:bookmarkEnd w:id="26"/>
      <w:r>
        <w:rPr>
          <w:rFonts w:ascii="Times New Roman" w:hAnsi="Times New Roman" w:cs="Times New Roman"/>
          <w:b/>
          <w:sz w:val="28"/>
          <w:szCs w:val="28"/>
        </w:rPr>
        <w:t>Ежемесячная  заявка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финансирование мероприятий социально значимого проекта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 в  рамках  заключенного 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Валуйского городского округа социально ориентированным некоммерческим  организациям  на реализацию социально значимого проекта от «___»________20__ года №___ перечислить в ___ месяце 20 __ года субсидию на реализацию мероприятий социально значимого проекта в размере ________ рублей _____ копеек (______________________).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>
        <w:rPr>
          <w:rFonts w:ascii="Times New Roman" w:hAnsi="Times New Roman" w:cs="Times New Roman"/>
        </w:rPr>
        <w:t>сумма указывается прописью)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Руководитель НКО</w:t>
      </w:r>
    </w:p>
    <w:p w:rsidR="00433500" w:rsidRDefault="00433500">
      <w:pPr>
        <w:pStyle w:val="ConsPlusNonformat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(уполномоченное лицо)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500" w:rsidRDefault="00433500">
      <w:pPr>
        <w:pStyle w:val="ConsPlusNonformat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(подпись)                                                                                                                       (ФИО)</w:t>
      </w:r>
    </w:p>
    <w:p w:rsidR="00433500" w:rsidRDefault="00433500">
      <w:pPr>
        <w:pStyle w:val="ConsPlusNormal"/>
        <w:ind w:firstLine="540"/>
        <w:jc w:val="both"/>
        <w:rPr>
          <w:sz w:val="20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p w:rsidR="00433500" w:rsidRDefault="00433500">
      <w:pPr>
        <w:pStyle w:val="ConsPlusNormal"/>
        <w:outlineLvl w:val="2"/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N 4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 предоставлении субсидии</w:t>
      </w:r>
    </w:p>
    <w:p w:rsidR="00433500" w:rsidRDefault="00433500">
      <w:pPr>
        <w:pStyle w:val="ConsPlusNormal"/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Валуйского городского округа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ориентированным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некоммерческим организациям,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являющимся государственными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(муниципальными) учреждениями на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социально значимого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на соответствующий финансовый 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год и на плановый период</w:t>
      </w:r>
    </w:p>
    <w:p w:rsidR="00433500" w:rsidRDefault="00433500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500" w:rsidRDefault="0043350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1029"/>
      <w:bookmarkEnd w:id="27"/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субсидии из бюджета Валуйского городского округа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 на реализацию социально значимого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соответствующий финансовый год и на плановый период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N 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 20__ г.                                                                                  N _____</w:t>
      </w:r>
    </w:p>
    <w:p w:rsidR="00433500" w:rsidRDefault="00433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                                                                              N ___</w:t>
      </w:r>
    </w:p>
    <w:p w:rsidR="00433500" w:rsidRDefault="00433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500" w:rsidRDefault="00433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Валуйского городского округа (далее – Управление), которому как получателю средств местного бюджета доведены лимиты  бюджетных  обязательств  на  предоставление субсидии в соответствии с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пунктом 2 статьи 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    кодекса    Российской Федерации,  именуемый       в дальнейшем  Управление в лице ________________________________________________________________,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должности, а также ФИО руководителя Управления или уполномоченного им лица)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 _____________________________________,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(реквизиты учредительного документа (положения)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не являющейся государственным (муниципальным) учреждением, доверенности)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"Стороны", в соответствии с </w:t>
      </w:r>
      <w:hyperlink w:anchor="P784" w:history="1">
        <w:r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VII  Соглашения  от  "__"  __________  N  ___  (далее  - Соглашение) заключили настоящее Дополнительное соглашение к Соглашению о нижеследующем.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в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hyperlink w:anchor="P1159" w:history="1">
        <w:r>
          <w:rPr>
            <w:rFonts w:ascii="Times New Roman" w:hAnsi="Times New Roman" w:cs="Times New Roman"/>
            <w:sz w:val="28"/>
            <w:szCs w:val="28"/>
          </w:rPr>
          <w:t>&lt;2&gt;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В преамбуле: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1.1.1.___________________________________________________________.     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1.1.2.___________________________________________________________.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В </w:t>
      </w:r>
      <w:hyperlink w:anchor="P696" w:history="1">
        <w:r>
          <w:rPr>
            <w:rFonts w:ascii="Times New Roman" w:hAnsi="Times New Roman" w:cs="Times New Roman"/>
            <w:sz w:val="28"/>
            <w:szCs w:val="28"/>
          </w:rPr>
          <w:t>статье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1.2.1. Пункт ____ изложить в следующей редакции: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«______________________________________________________________»;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В </w:t>
      </w:r>
      <w:hyperlink w:anchor="P706" w:history="1">
        <w:r>
          <w:rPr>
            <w:rFonts w:ascii="Times New Roman" w:hAnsi="Times New Roman" w:cs="Times New Roman"/>
            <w:sz w:val="28"/>
            <w:szCs w:val="28"/>
          </w:rPr>
          <w:t>статье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1.3.1. В пункте 2.1 слова «_________________________________________»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заменить словами «___________________________________________________».        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В </w:t>
      </w:r>
      <w:hyperlink w:anchor="P715" w:history="1">
        <w:r>
          <w:rPr>
            <w:rFonts w:ascii="Times New Roman" w:hAnsi="Times New Roman" w:cs="Times New Roman"/>
            <w:sz w:val="28"/>
            <w:szCs w:val="28"/>
          </w:rPr>
          <w:t>статье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"Условия предоставления Субсидии":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1.4.1. В пункте _____ слова «_______________________________________»</w:t>
      </w:r>
    </w:p>
    <w:p w:rsidR="00433500" w:rsidRDefault="00433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«____________________________________________________».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 В </w:t>
      </w:r>
      <w:hyperlink w:anchor="P726" w:history="1">
        <w:r>
          <w:rPr>
            <w:rFonts w:ascii="Times New Roman" w:hAnsi="Times New Roman" w:cs="Times New Roman"/>
            <w:sz w:val="28"/>
            <w:szCs w:val="28"/>
          </w:rPr>
          <w:t>статье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1.5.1  В пункте _____ слова «_______________________________________»</w:t>
      </w:r>
    </w:p>
    <w:p w:rsidR="00433500" w:rsidRDefault="00433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«____________________________________________________».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В </w:t>
      </w:r>
      <w:hyperlink w:anchor="P771" w:history="1">
        <w:r>
          <w:rPr>
            <w:rFonts w:ascii="Times New Roman" w:hAnsi="Times New Roman" w:cs="Times New Roman"/>
            <w:sz w:val="28"/>
            <w:szCs w:val="28"/>
          </w:rPr>
          <w:t>статье 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1.6.1. В пункте _____ слова «_______________________________________»</w:t>
      </w:r>
    </w:p>
    <w:p w:rsidR="00433500" w:rsidRDefault="00433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«____________________________________________________».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 Иные положения по настоящему Дополнительному соглашению: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1.7.1. Иные положения по настоящему Дополнительному соглашению;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1.7.2.____________________________________________________________.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1.8.  В  </w:t>
      </w:r>
      <w:hyperlink w:anchor="P787" w:history="1">
        <w:r>
          <w:rPr>
            <w:rFonts w:ascii="Times New Roman" w:hAnsi="Times New Roman" w:cs="Times New Roman"/>
            <w:sz w:val="28"/>
            <w:szCs w:val="28"/>
          </w:rPr>
          <w:t>статье 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"Платежные реквизиты Сторон" изложить в следующей  редакции:</w:t>
      </w:r>
    </w:p>
    <w:p w:rsidR="00433500" w:rsidRDefault="00433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Платежные реквизиты Сторон</w:t>
      </w:r>
    </w:p>
    <w:p w:rsidR="00433500" w:rsidRDefault="00433500">
      <w:pPr>
        <w:pStyle w:val="ConsPlusNormal"/>
        <w:rPr>
          <w:sz w:val="28"/>
          <w:szCs w:val="28"/>
        </w:rPr>
      </w:pPr>
    </w:p>
    <w:tbl>
      <w:tblPr>
        <w:tblW w:w="9180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20"/>
        <w:gridCol w:w="4860"/>
      </w:tblGrid>
      <w:tr w:rsidR="00433500">
        <w:tc>
          <w:tcPr>
            <w:tcW w:w="4320" w:type="dxa"/>
          </w:tcPr>
          <w:p w:rsidR="00433500" w:rsidRDefault="0043350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4860" w:type="dxa"/>
          </w:tcPr>
          <w:p w:rsidR="00433500" w:rsidRDefault="0043350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Получателя</w:t>
            </w:r>
          </w:p>
        </w:tc>
      </w:tr>
      <w:tr w:rsidR="00433500">
        <w:tc>
          <w:tcPr>
            <w:tcW w:w="43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администрации муниципального района «Город Валуйки и Валуйский район»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  <w:tc>
          <w:tcPr>
            <w:tcW w:w="486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</w:tr>
      <w:tr w:rsidR="00433500">
        <w:tc>
          <w:tcPr>
            <w:tcW w:w="43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86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</w:tr>
      <w:tr w:rsidR="00433500">
        <w:tc>
          <w:tcPr>
            <w:tcW w:w="43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86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</w:tr>
      <w:tr w:rsidR="00433500">
        <w:tc>
          <w:tcPr>
            <w:tcW w:w="432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860" w:type="dxa"/>
          </w:tcPr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России,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433500" w:rsidRDefault="00433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433500" w:rsidRDefault="00433500">
      <w:pPr>
        <w:pStyle w:val="ConsPlusNormal"/>
        <w:rPr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 Приложения  N  ____  к 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изложить  в редакции согласно приложению N ____ к настоящему Дополнительному соглашению, которое является его неотъемлемой частью.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1.10.  Дополнить 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приложением  N  ___ к Соглашению согласно приложению  N ___ к настоящему Дополнительному соглашению, которое является его неотъемлемой частью.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1.11.  Внести  изменения  в  приложение  N  ___  к 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____ к настоящему Дополнительному соглашению, которое является его неотъемлемой частью.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 Дополнительное  соглашение  является неотъемлемой частью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 Дополнительное  соглашение  вступает  в  силу с даты его подписания лицами, имеющимися право действовать от имени каждой из Сторон, и  действуют до полного исполнения Сторонами своих обязательств по Соглашению.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Условия   </w:t>
      </w:r>
      <w:hyperlink w:anchor="P651" w:history="1">
        <w:r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>,   не   затронутые  настоящим  Дополнительным соглашением, остаются неизменными.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Иные   заключительные   положения  по  настоящему  Дополнительному соглашению: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 Настоящее  Дополнительное  соглашение заключено Сторонами в форме бумажного документа, по одному экземпляру для каждой из сторон.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Иные условия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(при необходимости)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500" w:rsidRDefault="00433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Подписи Сторон:</w:t>
      </w:r>
    </w:p>
    <w:p w:rsidR="00433500" w:rsidRDefault="0043350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3"/>
        <w:gridCol w:w="4870"/>
      </w:tblGrid>
      <w:tr w:rsidR="00433500">
        <w:tc>
          <w:tcPr>
            <w:tcW w:w="4983" w:type="dxa"/>
          </w:tcPr>
          <w:p w:rsidR="00433500" w:rsidRDefault="00433500">
            <w:pPr>
              <w:pStyle w:val="ConsPlusNormal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433500" w:rsidRDefault="00433500">
            <w:pPr>
              <w:pStyle w:val="ConsPlusNormal"/>
              <w:overflowPunct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33500" w:rsidRDefault="00433500">
            <w:pPr>
              <w:pStyle w:val="ConsPlusNormal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           ___________________</w:t>
            </w:r>
          </w:p>
          <w:p w:rsidR="00433500" w:rsidRDefault="00433500">
            <w:pPr>
              <w:pStyle w:val="ConsPlusNormal"/>
              <w:tabs>
                <w:tab w:val="left" w:pos="1035"/>
              </w:tabs>
              <w:overflowPunct w:val="0"/>
              <w:adjustRightInd w:val="0"/>
              <w:textAlignment w:val="baseline"/>
              <w:rPr>
                <w:sz w:val="20"/>
              </w:rPr>
            </w:pPr>
            <w:r>
              <w:rPr>
                <w:szCs w:val="24"/>
              </w:rPr>
              <w:t xml:space="preserve">    </w:t>
            </w:r>
            <w:r>
              <w:rPr>
                <w:sz w:val="20"/>
              </w:rPr>
              <w:t>(подпись)                          (расшифровка подписи)</w:t>
            </w:r>
          </w:p>
          <w:p w:rsidR="00433500" w:rsidRDefault="00433500">
            <w:pPr>
              <w:pStyle w:val="ConsPlusNormal"/>
              <w:overflowPunct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870" w:type="dxa"/>
          </w:tcPr>
          <w:p w:rsidR="00433500" w:rsidRDefault="00433500">
            <w:pPr>
              <w:pStyle w:val="ConsPlusNormal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Сокращённое наименование Получателя</w:t>
            </w:r>
          </w:p>
          <w:p w:rsidR="00433500" w:rsidRDefault="00433500">
            <w:pPr>
              <w:pStyle w:val="ConsPlusNormal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         _________________</w:t>
            </w:r>
          </w:p>
          <w:p w:rsidR="00433500" w:rsidRDefault="00433500">
            <w:pPr>
              <w:pStyle w:val="ConsPlusNormal"/>
              <w:tabs>
                <w:tab w:val="left" w:pos="1005"/>
              </w:tabs>
              <w:overflowPunct w:val="0"/>
              <w:adjustRightInd w:val="0"/>
              <w:textAlignment w:val="baseline"/>
              <w:rPr>
                <w:sz w:val="20"/>
              </w:rPr>
            </w:pPr>
            <w:r>
              <w:rPr>
                <w:szCs w:val="24"/>
              </w:rPr>
              <w:t xml:space="preserve">              </w:t>
            </w:r>
            <w:r>
              <w:rPr>
                <w:sz w:val="20"/>
              </w:rPr>
              <w:t>(подпись)            (расшифровка подписи)</w:t>
            </w:r>
          </w:p>
          <w:p w:rsidR="00433500" w:rsidRDefault="00433500">
            <w:pPr>
              <w:pStyle w:val="ConsPlusNormal"/>
              <w:overflowPunct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М.П.</w:t>
            </w:r>
          </w:p>
        </w:tc>
      </w:tr>
    </w:tbl>
    <w:p w:rsidR="00433500" w:rsidRDefault="00433500">
      <w:pPr>
        <w:pStyle w:val="ConsPlusNormal"/>
        <w:jc w:val="right"/>
        <w:rPr>
          <w:sz w:val="28"/>
          <w:szCs w:val="28"/>
        </w:rPr>
      </w:pPr>
    </w:p>
    <w:p w:rsidR="00433500" w:rsidRDefault="004335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433500" w:rsidSect="00A626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00" w:rsidRDefault="00433500" w:rsidP="00A626E4">
      <w:r>
        <w:separator/>
      </w:r>
    </w:p>
  </w:endnote>
  <w:endnote w:type="continuationSeparator" w:id="0">
    <w:p w:rsidR="00433500" w:rsidRDefault="00433500" w:rsidP="00A6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00" w:rsidRDefault="00433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500" w:rsidRDefault="00433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00" w:rsidRDefault="00433500" w:rsidP="00A626E4">
      <w:r>
        <w:separator/>
      </w:r>
    </w:p>
  </w:footnote>
  <w:footnote w:type="continuationSeparator" w:id="0">
    <w:p w:rsidR="00433500" w:rsidRDefault="00433500" w:rsidP="00A6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00" w:rsidRDefault="004335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500" w:rsidRDefault="004335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00" w:rsidRDefault="004335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433500" w:rsidRDefault="00433500">
    <w:pPr>
      <w:pStyle w:val="Header"/>
    </w:pPr>
  </w:p>
  <w:p w:rsidR="00433500" w:rsidRDefault="00433500">
    <w:pPr>
      <w:pStyle w:val="Header"/>
      <w:jc w:val="center"/>
    </w:pPr>
  </w:p>
  <w:p w:rsidR="00433500" w:rsidRDefault="004335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99"/>
    <w:rsid w:val="00006DC3"/>
    <w:rsid w:val="00014ABD"/>
    <w:rsid w:val="00023186"/>
    <w:rsid w:val="0004112A"/>
    <w:rsid w:val="000531B5"/>
    <w:rsid w:val="0005337B"/>
    <w:rsid w:val="00072B1E"/>
    <w:rsid w:val="000734B9"/>
    <w:rsid w:val="00090F69"/>
    <w:rsid w:val="000C0E22"/>
    <w:rsid w:val="000C333E"/>
    <w:rsid w:val="00103BA6"/>
    <w:rsid w:val="00105587"/>
    <w:rsid w:val="00112152"/>
    <w:rsid w:val="001250DA"/>
    <w:rsid w:val="00150557"/>
    <w:rsid w:val="00160CE3"/>
    <w:rsid w:val="00161698"/>
    <w:rsid w:val="001A5DBB"/>
    <w:rsid w:val="001B0BE3"/>
    <w:rsid w:val="001B5691"/>
    <w:rsid w:val="001C30E2"/>
    <w:rsid w:val="001C68F3"/>
    <w:rsid w:val="001F0358"/>
    <w:rsid w:val="001F64AA"/>
    <w:rsid w:val="001F72BC"/>
    <w:rsid w:val="00227A93"/>
    <w:rsid w:val="00236643"/>
    <w:rsid w:val="002432AB"/>
    <w:rsid w:val="00246CA7"/>
    <w:rsid w:val="00255748"/>
    <w:rsid w:val="00265C2C"/>
    <w:rsid w:val="00281F88"/>
    <w:rsid w:val="00285214"/>
    <w:rsid w:val="00293FF0"/>
    <w:rsid w:val="002B09C7"/>
    <w:rsid w:val="002C1BD7"/>
    <w:rsid w:val="002E1FB7"/>
    <w:rsid w:val="002E4FD4"/>
    <w:rsid w:val="002E6075"/>
    <w:rsid w:val="002F3668"/>
    <w:rsid w:val="00326819"/>
    <w:rsid w:val="00347DAA"/>
    <w:rsid w:val="00350C3F"/>
    <w:rsid w:val="003525A2"/>
    <w:rsid w:val="00361718"/>
    <w:rsid w:val="003663C5"/>
    <w:rsid w:val="003770C5"/>
    <w:rsid w:val="003B211E"/>
    <w:rsid w:val="003B2618"/>
    <w:rsid w:val="003C438E"/>
    <w:rsid w:val="003C4534"/>
    <w:rsid w:val="003C662A"/>
    <w:rsid w:val="003C7502"/>
    <w:rsid w:val="003D2B0B"/>
    <w:rsid w:val="003D5C3C"/>
    <w:rsid w:val="003F3D0C"/>
    <w:rsid w:val="00401D34"/>
    <w:rsid w:val="0041582B"/>
    <w:rsid w:val="004224D4"/>
    <w:rsid w:val="004300BF"/>
    <w:rsid w:val="00433500"/>
    <w:rsid w:val="00443DA2"/>
    <w:rsid w:val="00451D1F"/>
    <w:rsid w:val="004705E6"/>
    <w:rsid w:val="00470A36"/>
    <w:rsid w:val="0047467F"/>
    <w:rsid w:val="00481093"/>
    <w:rsid w:val="004866CD"/>
    <w:rsid w:val="004A2795"/>
    <w:rsid w:val="004A4329"/>
    <w:rsid w:val="004B53B1"/>
    <w:rsid w:val="004C25D6"/>
    <w:rsid w:val="004C77BC"/>
    <w:rsid w:val="004F298A"/>
    <w:rsid w:val="00503C0C"/>
    <w:rsid w:val="00531B16"/>
    <w:rsid w:val="005449B1"/>
    <w:rsid w:val="005474ED"/>
    <w:rsid w:val="005503FF"/>
    <w:rsid w:val="005513B2"/>
    <w:rsid w:val="005623C9"/>
    <w:rsid w:val="00581D2C"/>
    <w:rsid w:val="0058710F"/>
    <w:rsid w:val="005B2173"/>
    <w:rsid w:val="005D73E4"/>
    <w:rsid w:val="005E5DF6"/>
    <w:rsid w:val="005F6C0A"/>
    <w:rsid w:val="005F76C0"/>
    <w:rsid w:val="006252D0"/>
    <w:rsid w:val="0063620F"/>
    <w:rsid w:val="00644B0B"/>
    <w:rsid w:val="00644EB0"/>
    <w:rsid w:val="006631B7"/>
    <w:rsid w:val="0067305F"/>
    <w:rsid w:val="00674352"/>
    <w:rsid w:val="00681FA5"/>
    <w:rsid w:val="006872E2"/>
    <w:rsid w:val="006A2941"/>
    <w:rsid w:val="006D4D8A"/>
    <w:rsid w:val="006F021D"/>
    <w:rsid w:val="00701718"/>
    <w:rsid w:val="00702E85"/>
    <w:rsid w:val="00706E0D"/>
    <w:rsid w:val="00714F46"/>
    <w:rsid w:val="00733E22"/>
    <w:rsid w:val="00743554"/>
    <w:rsid w:val="00764074"/>
    <w:rsid w:val="00766367"/>
    <w:rsid w:val="00780C6A"/>
    <w:rsid w:val="007A3E7E"/>
    <w:rsid w:val="007C125B"/>
    <w:rsid w:val="007E28AC"/>
    <w:rsid w:val="007F408F"/>
    <w:rsid w:val="0080392D"/>
    <w:rsid w:val="00825D53"/>
    <w:rsid w:val="008262D9"/>
    <w:rsid w:val="00826F79"/>
    <w:rsid w:val="00835642"/>
    <w:rsid w:val="00861332"/>
    <w:rsid w:val="008947F2"/>
    <w:rsid w:val="008A4804"/>
    <w:rsid w:val="008C1258"/>
    <w:rsid w:val="008D397E"/>
    <w:rsid w:val="008D5D64"/>
    <w:rsid w:val="008E4AB3"/>
    <w:rsid w:val="008E60E3"/>
    <w:rsid w:val="008E787C"/>
    <w:rsid w:val="008F362E"/>
    <w:rsid w:val="00905648"/>
    <w:rsid w:val="00920084"/>
    <w:rsid w:val="00932405"/>
    <w:rsid w:val="0093661D"/>
    <w:rsid w:val="0094167C"/>
    <w:rsid w:val="0096335A"/>
    <w:rsid w:val="009A12E8"/>
    <w:rsid w:val="009A4048"/>
    <w:rsid w:val="009A5E13"/>
    <w:rsid w:val="009C44F0"/>
    <w:rsid w:val="009C71E8"/>
    <w:rsid w:val="009C720A"/>
    <w:rsid w:val="009C74E6"/>
    <w:rsid w:val="00A25544"/>
    <w:rsid w:val="00A25E33"/>
    <w:rsid w:val="00A377A7"/>
    <w:rsid w:val="00A435D7"/>
    <w:rsid w:val="00A51A89"/>
    <w:rsid w:val="00A626E4"/>
    <w:rsid w:val="00A97028"/>
    <w:rsid w:val="00AA7A56"/>
    <w:rsid w:val="00AC472F"/>
    <w:rsid w:val="00AD5726"/>
    <w:rsid w:val="00AF7F74"/>
    <w:rsid w:val="00B10AB7"/>
    <w:rsid w:val="00B217A6"/>
    <w:rsid w:val="00B32116"/>
    <w:rsid w:val="00B47CDB"/>
    <w:rsid w:val="00B518F0"/>
    <w:rsid w:val="00B645E3"/>
    <w:rsid w:val="00B73597"/>
    <w:rsid w:val="00B823D9"/>
    <w:rsid w:val="00B83E2D"/>
    <w:rsid w:val="00B84FC1"/>
    <w:rsid w:val="00B862D6"/>
    <w:rsid w:val="00BB7BFD"/>
    <w:rsid w:val="00BD1222"/>
    <w:rsid w:val="00BD20CE"/>
    <w:rsid w:val="00BD3E5F"/>
    <w:rsid w:val="00BD716F"/>
    <w:rsid w:val="00BF5D45"/>
    <w:rsid w:val="00BF7B22"/>
    <w:rsid w:val="00C05FEB"/>
    <w:rsid w:val="00C1176D"/>
    <w:rsid w:val="00C37C5D"/>
    <w:rsid w:val="00C56963"/>
    <w:rsid w:val="00C64186"/>
    <w:rsid w:val="00C644AC"/>
    <w:rsid w:val="00C80370"/>
    <w:rsid w:val="00C83842"/>
    <w:rsid w:val="00C9045A"/>
    <w:rsid w:val="00C93696"/>
    <w:rsid w:val="00CA0E97"/>
    <w:rsid w:val="00CA336A"/>
    <w:rsid w:val="00CB5799"/>
    <w:rsid w:val="00CC19A4"/>
    <w:rsid w:val="00CD2941"/>
    <w:rsid w:val="00CF3902"/>
    <w:rsid w:val="00CF4387"/>
    <w:rsid w:val="00D00CBC"/>
    <w:rsid w:val="00D02E73"/>
    <w:rsid w:val="00D15803"/>
    <w:rsid w:val="00D208CA"/>
    <w:rsid w:val="00D21B7F"/>
    <w:rsid w:val="00D27A47"/>
    <w:rsid w:val="00D40BD9"/>
    <w:rsid w:val="00D4699E"/>
    <w:rsid w:val="00D5069F"/>
    <w:rsid w:val="00D50806"/>
    <w:rsid w:val="00D53E9D"/>
    <w:rsid w:val="00D56CA0"/>
    <w:rsid w:val="00D62A45"/>
    <w:rsid w:val="00D74287"/>
    <w:rsid w:val="00D7629B"/>
    <w:rsid w:val="00D82ECF"/>
    <w:rsid w:val="00D8505C"/>
    <w:rsid w:val="00DC4103"/>
    <w:rsid w:val="00DE3F9F"/>
    <w:rsid w:val="00DE61B5"/>
    <w:rsid w:val="00DE6B01"/>
    <w:rsid w:val="00DF6443"/>
    <w:rsid w:val="00E05C19"/>
    <w:rsid w:val="00E101C6"/>
    <w:rsid w:val="00E23E93"/>
    <w:rsid w:val="00E27799"/>
    <w:rsid w:val="00E350A1"/>
    <w:rsid w:val="00E74794"/>
    <w:rsid w:val="00E74BBE"/>
    <w:rsid w:val="00E95655"/>
    <w:rsid w:val="00EA7034"/>
    <w:rsid w:val="00EB261E"/>
    <w:rsid w:val="00EB3C95"/>
    <w:rsid w:val="00ED78E7"/>
    <w:rsid w:val="00EE1AF9"/>
    <w:rsid w:val="00EE48F2"/>
    <w:rsid w:val="00F0203F"/>
    <w:rsid w:val="00F2613A"/>
    <w:rsid w:val="00F33383"/>
    <w:rsid w:val="00F44F8C"/>
    <w:rsid w:val="00F478D2"/>
    <w:rsid w:val="00F53BAA"/>
    <w:rsid w:val="00F57299"/>
    <w:rsid w:val="00F9759B"/>
    <w:rsid w:val="00FA11AB"/>
    <w:rsid w:val="00FA2A9F"/>
    <w:rsid w:val="00FB0D59"/>
    <w:rsid w:val="00FB35C0"/>
    <w:rsid w:val="00FD5B2E"/>
    <w:rsid w:val="0D0002FC"/>
    <w:rsid w:val="0EC277BA"/>
    <w:rsid w:val="11310FEA"/>
    <w:rsid w:val="1423317B"/>
    <w:rsid w:val="17934CF4"/>
    <w:rsid w:val="24EC05C8"/>
    <w:rsid w:val="261A77ED"/>
    <w:rsid w:val="292D6142"/>
    <w:rsid w:val="32C80438"/>
    <w:rsid w:val="35DA0AAF"/>
    <w:rsid w:val="3BA44E4B"/>
    <w:rsid w:val="3C911882"/>
    <w:rsid w:val="3E6B2931"/>
    <w:rsid w:val="3ED70FD1"/>
    <w:rsid w:val="404A4DE8"/>
    <w:rsid w:val="424C1B32"/>
    <w:rsid w:val="4F656A32"/>
    <w:rsid w:val="5051247A"/>
    <w:rsid w:val="52361504"/>
    <w:rsid w:val="53C5220E"/>
    <w:rsid w:val="56132191"/>
    <w:rsid w:val="56E31747"/>
    <w:rsid w:val="5EEC6A54"/>
    <w:rsid w:val="605C53DA"/>
    <w:rsid w:val="65866F4A"/>
    <w:rsid w:val="67F0617C"/>
    <w:rsid w:val="70330C0C"/>
    <w:rsid w:val="75D728C8"/>
    <w:rsid w:val="7705093E"/>
    <w:rsid w:val="7EE8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E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6E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6E4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1"/>
    <w:uiPriority w:val="99"/>
    <w:rsid w:val="00A626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6E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26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6E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626E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626E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62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26E4"/>
    <w:pPr>
      <w:ind w:left="720"/>
      <w:contextualSpacing/>
    </w:pPr>
  </w:style>
  <w:style w:type="paragraph" w:customStyle="1" w:styleId="ConsPlusNormal">
    <w:name w:val="ConsPlusNormal"/>
    <w:uiPriority w:val="99"/>
    <w:rsid w:val="00A626E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626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626E4"/>
    <w:pPr>
      <w:widowControl w:val="0"/>
      <w:shd w:val="clear" w:color="auto" w:fill="FFFFFF"/>
      <w:overflowPunct/>
      <w:autoSpaceDE/>
      <w:autoSpaceDN/>
      <w:adjustRightInd/>
      <w:spacing w:before="240" w:after="240" w:line="322" w:lineRule="exact"/>
      <w:ind w:hanging="280"/>
      <w:jc w:val="both"/>
      <w:textAlignment w:val="auto"/>
    </w:pPr>
    <w:rPr>
      <w:rFonts w:eastAsia="Calibri"/>
      <w:sz w:val="28"/>
      <w:szCs w:val="28"/>
      <w:lang w:eastAsia="en-US"/>
    </w:rPr>
  </w:style>
  <w:style w:type="paragraph" w:customStyle="1" w:styleId="juscontext">
    <w:name w:val="juscontext"/>
    <w:basedOn w:val="Normal"/>
    <w:uiPriority w:val="99"/>
    <w:rsid w:val="00A626E4"/>
    <w:pPr>
      <w:overflowPunct/>
      <w:autoSpaceDE/>
      <w:autoSpaceDN/>
      <w:adjustRightInd/>
      <w:spacing w:after="30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A626E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A626E4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626E4"/>
    <w:rPr>
      <w:rFonts w:cs="Times New Roman"/>
      <w:lang w:val="ru-RU" w:eastAsia="ru-RU" w:bidi="ar-SA"/>
    </w:rPr>
  </w:style>
  <w:style w:type="character" w:customStyle="1" w:styleId="a0">
    <w:name w:val="Знак Знак"/>
    <w:basedOn w:val="DefaultParagraphFont"/>
    <w:uiPriority w:val="99"/>
    <w:rsid w:val="00A6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F8F421C467A73FAEF41F837F1E1FB67262C9645E6814560A9E3672815D648BC04A0ADF1119DC4C0p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DF8F421C467A73FAEF41F837F1E1FB67262C9645E6814560A9E36728C1p5G" TargetMode="External"/><Relationship Id="rId12" Type="http://schemas.openxmlformats.org/officeDocument/2006/relationships/hyperlink" Target="consultantplus://offline/ref=BADF8F421C467A73FAEF41F837F1E1FB67262C9645E6814560A9E3672815D648BC04A0ADF1119DC4C0p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39</Pages>
  <Words>9888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Анатальевна Сухинина</dc:creator>
  <cp:keywords/>
  <dc:description/>
  <cp:lastModifiedBy>Делопроизв4</cp:lastModifiedBy>
  <cp:revision>211</cp:revision>
  <cp:lastPrinted>2019-01-29T11:00:00Z</cp:lastPrinted>
  <dcterms:created xsi:type="dcterms:W3CDTF">2017-09-20T06:40:00Z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