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E3" w:rsidRPr="00EA3FE3" w:rsidRDefault="00EA3FE3" w:rsidP="00EA3FE3">
      <w:pPr>
        <w:keepNext/>
        <w:spacing w:after="0" w:line="240" w:lineRule="auto"/>
        <w:ind w:firstLine="851"/>
        <w:jc w:val="center"/>
        <w:outlineLvl w:val="6"/>
        <w:rPr>
          <w:rFonts w:ascii="Times New Roman" w:eastAsia="Times New Roman" w:hAnsi="Times New Roman" w:cs="Times New Roman"/>
          <w:b/>
          <w:sz w:val="28"/>
          <w:szCs w:val="20"/>
          <w:lang w:eastAsia="ru-RU"/>
        </w:rPr>
      </w:pPr>
      <w:r w:rsidRPr="00EA3FE3">
        <w:rPr>
          <w:rFonts w:ascii="Times New Roman" w:eastAsia="Times New Roman" w:hAnsi="Times New Roman" w:cs="Times New Roman"/>
          <w:b/>
          <w:sz w:val="28"/>
          <w:szCs w:val="20"/>
          <w:lang w:eastAsia="ru-RU"/>
        </w:rPr>
        <w:t>ИНФОРМАЦИЯ</w:t>
      </w:r>
      <w:bookmarkStart w:id="0" w:name="_GoBack"/>
      <w:bookmarkEnd w:id="0"/>
    </w:p>
    <w:p w:rsidR="00EA3FE3" w:rsidRPr="00EA3FE3" w:rsidRDefault="00EA3FE3" w:rsidP="00EA3FE3">
      <w:pPr>
        <w:keepNext/>
        <w:spacing w:after="0" w:line="240" w:lineRule="auto"/>
        <w:ind w:firstLine="851"/>
        <w:jc w:val="center"/>
        <w:outlineLvl w:val="6"/>
        <w:rPr>
          <w:rFonts w:ascii="Times New Roman" w:eastAsia="Times New Roman" w:hAnsi="Times New Roman" w:cs="Times New Roman"/>
          <w:b/>
          <w:sz w:val="28"/>
          <w:szCs w:val="20"/>
          <w:lang w:eastAsia="ru-RU"/>
        </w:rPr>
      </w:pPr>
      <w:r w:rsidRPr="00EA3FE3">
        <w:rPr>
          <w:rFonts w:ascii="Times New Roman" w:eastAsia="Times New Roman" w:hAnsi="Times New Roman" w:cs="Times New Roman"/>
          <w:sz w:val="28"/>
          <w:szCs w:val="20"/>
          <w:lang w:eastAsia="ru-RU"/>
        </w:rPr>
        <w:t>по награждению многодетных матерей Почётным знаком Белгородской области «Материнская слава»</w:t>
      </w:r>
    </w:p>
    <w:p w:rsidR="00EA3FE3" w:rsidRPr="00EA3FE3" w:rsidRDefault="00EA3FE3" w:rsidP="00EA3FE3">
      <w:pPr>
        <w:spacing w:after="0" w:line="240" w:lineRule="auto"/>
        <w:rPr>
          <w:rFonts w:ascii="Times New Roman" w:eastAsia="Times New Roman" w:hAnsi="Times New Roman" w:cs="Times New Roman"/>
          <w:sz w:val="20"/>
          <w:szCs w:val="20"/>
          <w:lang w:eastAsia="ru-RU"/>
        </w:rPr>
      </w:pPr>
    </w:p>
    <w:p w:rsidR="00EA3FE3" w:rsidRPr="00EA3FE3" w:rsidRDefault="00EA3FE3" w:rsidP="00EA3FE3">
      <w:pPr>
        <w:spacing w:after="0" w:line="240" w:lineRule="auto"/>
        <w:ind w:firstLine="851"/>
        <w:jc w:val="both"/>
        <w:rPr>
          <w:rFonts w:ascii="Times New Roman" w:eastAsia="Times New Roman" w:hAnsi="Times New Roman" w:cs="Times New Roman"/>
          <w:sz w:val="28"/>
          <w:szCs w:val="20"/>
          <w:lang w:eastAsia="ru-RU"/>
        </w:rPr>
      </w:pPr>
      <w:r w:rsidRPr="00EA3FE3">
        <w:rPr>
          <w:rFonts w:ascii="Times New Roman" w:eastAsia="Times New Roman" w:hAnsi="Times New Roman" w:cs="Times New Roman"/>
          <w:sz w:val="28"/>
          <w:szCs w:val="20"/>
          <w:lang w:eastAsia="ru-RU"/>
        </w:rPr>
        <w:t xml:space="preserve">В соответствии с законом Белгородской области от 16 июля 2012 года № 124 «О наградах Белгородской области» почётным знаком Белгородской области «Материнская слава» награждаются многодетные матери, являющиеся гражданами Российской Федерации, проживающие на территории Белгородской области не менее 20 лет, достойно воспитывающие несовершеннолетних детей, ответственно относящиеся к семье, выполнению родительского долга и ведущие добропорядочный образ жизни. Почётный знак Белгородской области «Материнская слава» имеет </w:t>
      </w:r>
      <w:r w:rsidRPr="00EA3FE3">
        <w:rPr>
          <w:rFonts w:ascii="Times New Roman" w:eastAsia="Times New Roman" w:hAnsi="Times New Roman" w:cs="Times New Roman"/>
          <w:sz w:val="28"/>
          <w:szCs w:val="20"/>
          <w:lang w:val="en-US" w:eastAsia="ru-RU"/>
        </w:rPr>
        <w:t>I</w:t>
      </w:r>
      <w:r w:rsidRPr="00EA3FE3">
        <w:rPr>
          <w:rFonts w:ascii="Times New Roman" w:eastAsia="Times New Roman" w:hAnsi="Times New Roman" w:cs="Times New Roman"/>
          <w:sz w:val="28"/>
          <w:szCs w:val="20"/>
          <w:lang w:eastAsia="ru-RU"/>
        </w:rPr>
        <w:t xml:space="preserve">, </w:t>
      </w:r>
      <w:r w:rsidRPr="00EA3FE3">
        <w:rPr>
          <w:rFonts w:ascii="Times New Roman" w:eastAsia="Times New Roman" w:hAnsi="Times New Roman" w:cs="Times New Roman"/>
          <w:sz w:val="28"/>
          <w:szCs w:val="20"/>
          <w:lang w:val="en-US" w:eastAsia="ru-RU"/>
        </w:rPr>
        <w:t>II</w:t>
      </w:r>
      <w:r w:rsidRPr="00EA3FE3">
        <w:rPr>
          <w:rFonts w:ascii="Times New Roman" w:eastAsia="Times New Roman" w:hAnsi="Times New Roman" w:cs="Times New Roman"/>
          <w:sz w:val="28"/>
          <w:szCs w:val="20"/>
          <w:lang w:eastAsia="ru-RU"/>
        </w:rPr>
        <w:t xml:space="preserve">, </w:t>
      </w:r>
      <w:r w:rsidRPr="00EA3FE3">
        <w:rPr>
          <w:rFonts w:ascii="Times New Roman" w:eastAsia="Times New Roman" w:hAnsi="Times New Roman" w:cs="Times New Roman"/>
          <w:sz w:val="28"/>
          <w:szCs w:val="20"/>
          <w:lang w:val="en-US" w:eastAsia="ru-RU"/>
        </w:rPr>
        <w:t>III</w:t>
      </w:r>
      <w:r w:rsidRPr="00EA3FE3">
        <w:rPr>
          <w:rFonts w:ascii="Times New Roman" w:eastAsia="Times New Roman" w:hAnsi="Times New Roman" w:cs="Times New Roman"/>
          <w:sz w:val="28"/>
          <w:szCs w:val="20"/>
          <w:lang w:eastAsia="ru-RU"/>
        </w:rPr>
        <w:t xml:space="preserve"> степени. Почётным знаком Белгородской области «Материнская слава» </w:t>
      </w:r>
      <w:r w:rsidRPr="00EA3FE3">
        <w:rPr>
          <w:rFonts w:ascii="Times New Roman" w:eastAsia="Times New Roman" w:hAnsi="Times New Roman" w:cs="Times New Roman"/>
          <w:sz w:val="28"/>
          <w:szCs w:val="20"/>
          <w:lang w:val="en-US" w:eastAsia="ru-RU"/>
        </w:rPr>
        <w:t>III</w:t>
      </w:r>
      <w:r w:rsidRPr="00EA3FE3">
        <w:rPr>
          <w:rFonts w:ascii="Times New Roman" w:eastAsia="Times New Roman" w:hAnsi="Times New Roman" w:cs="Times New Roman"/>
          <w:sz w:val="28"/>
          <w:szCs w:val="20"/>
          <w:lang w:eastAsia="ru-RU"/>
        </w:rPr>
        <w:t xml:space="preserve"> степени награждаются матери, родившие (усыновившие) и воспитывающие 3 детей. Почётным знаком Белгородской области «Материнская слава» </w:t>
      </w:r>
      <w:r w:rsidRPr="00EA3FE3">
        <w:rPr>
          <w:rFonts w:ascii="Times New Roman" w:eastAsia="Times New Roman" w:hAnsi="Times New Roman" w:cs="Times New Roman"/>
          <w:sz w:val="28"/>
          <w:szCs w:val="20"/>
          <w:lang w:val="en-US" w:eastAsia="ru-RU"/>
        </w:rPr>
        <w:t>II</w:t>
      </w:r>
      <w:r w:rsidRPr="00EA3FE3">
        <w:rPr>
          <w:rFonts w:ascii="Times New Roman" w:eastAsia="Times New Roman" w:hAnsi="Times New Roman" w:cs="Times New Roman"/>
          <w:sz w:val="28"/>
          <w:szCs w:val="20"/>
          <w:lang w:eastAsia="ru-RU"/>
        </w:rPr>
        <w:t xml:space="preserve"> степени награждаются матери, родившие (усыновившие) и воспитывающие 4 детей. Почётным знаком Белгородской области «Материнская слава» </w:t>
      </w:r>
      <w:r w:rsidRPr="00EA3FE3">
        <w:rPr>
          <w:rFonts w:ascii="Times New Roman" w:eastAsia="Times New Roman" w:hAnsi="Times New Roman" w:cs="Times New Roman"/>
          <w:sz w:val="28"/>
          <w:szCs w:val="20"/>
          <w:lang w:val="en-US" w:eastAsia="ru-RU"/>
        </w:rPr>
        <w:t>I</w:t>
      </w:r>
      <w:r w:rsidRPr="00EA3FE3">
        <w:rPr>
          <w:rFonts w:ascii="Times New Roman" w:eastAsia="Times New Roman" w:hAnsi="Times New Roman" w:cs="Times New Roman"/>
          <w:sz w:val="28"/>
          <w:szCs w:val="20"/>
          <w:lang w:eastAsia="ru-RU"/>
        </w:rPr>
        <w:t xml:space="preserve"> степени награждаются матери, родившие (усыновившие) и воспитывающие 5 и более детей.</w:t>
      </w:r>
    </w:p>
    <w:p w:rsidR="00EA3FE3" w:rsidRPr="00EA3FE3" w:rsidRDefault="00EA3FE3" w:rsidP="00EA3FE3">
      <w:pPr>
        <w:spacing w:after="0" w:line="240" w:lineRule="auto"/>
        <w:ind w:firstLine="851"/>
        <w:jc w:val="both"/>
        <w:rPr>
          <w:rFonts w:ascii="Times New Roman" w:eastAsia="Times New Roman" w:hAnsi="Times New Roman" w:cs="Times New Roman"/>
          <w:sz w:val="28"/>
          <w:szCs w:val="20"/>
          <w:lang w:eastAsia="ru-RU"/>
        </w:rPr>
      </w:pPr>
      <w:r w:rsidRPr="00EA3FE3">
        <w:rPr>
          <w:rFonts w:ascii="Times New Roman" w:eastAsia="Times New Roman" w:hAnsi="Times New Roman" w:cs="Times New Roman"/>
          <w:sz w:val="28"/>
          <w:szCs w:val="20"/>
          <w:lang w:eastAsia="ru-RU"/>
        </w:rPr>
        <w:t>Награждение Почётным знаком Белгородской области «Материнская слава» производится по достижении младшим ребёнком возраста 1 года и при наличии в живых остальных несовершеннолетних детей этой матери.</w:t>
      </w:r>
    </w:p>
    <w:p w:rsidR="00EA3FE3" w:rsidRPr="00EA3FE3" w:rsidRDefault="00EA3FE3" w:rsidP="00EA3FE3">
      <w:pPr>
        <w:spacing w:after="0" w:line="240" w:lineRule="auto"/>
        <w:ind w:firstLine="851"/>
        <w:jc w:val="both"/>
        <w:rPr>
          <w:rFonts w:ascii="Times New Roman" w:eastAsia="Times New Roman" w:hAnsi="Times New Roman" w:cs="Times New Roman"/>
          <w:sz w:val="28"/>
          <w:szCs w:val="20"/>
          <w:lang w:eastAsia="ru-RU"/>
        </w:rPr>
      </w:pPr>
      <w:r w:rsidRPr="00EA3FE3">
        <w:rPr>
          <w:rFonts w:ascii="Times New Roman" w:eastAsia="Times New Roman" w:hAnsi="Times New Roman" w:cs="Times New Roman"/>
          <w:sz w:val="28"/>
          <w:szCs w:val="20"/>
          <w:lang w:eastAsia="ru-RU"/>
        </w:rPr>
        <w:t>Лицам, награжденным Почётным знаком Белгородской области «Материнская слава», выплачивается единовременная премия.</w:t>
      </w:r>
    </w:p>
    <w:p w:rsidR="00EA3FE3" w:rsidRPr="00EA3FE3" w:rsidRDefault="00EA3FE3" w:rsidP="00EA3FE3">
      <w:pPr>
        <w:spacing w:after="0" w:line="240" w:lineRule="auto"/>
        <w:ind w:firstLine="851"/>
        <w:jc w:val="both"/>
        <w:rPr>
          <w:rFonts w:ascii="Times New Roman" w:eastAsia="Times New Roman" w:hAnsi="Times New Roman" w:cs="Times New Roman"/>
          <w:sz w:val="28"/>
          <w:szCs w:val="20"/>
          <w:lang w:eastAsia="ru-RU"/>
        </w:rPr>
      </w:pPr>
      <w:r w:rsidRPr="00EA3FE3">
        <w:rPr>
          <w:rFonts w:ascii="Times New Roman" w:eastAsia="Times New Roman" w:hAnsi="Times New Roman" w:cs="Times New Roman"/>
          <w:sz w:val="28"/>
          <w:szCs w:val="20"/>
          <w:lang w:eastAsia="ru-RU"/>
        </w:rPr>
        <w:t>Для рассмотрения кандидатур на награждение в управление социальной защиты населения администрации городских и сельских поселений представляют ходатайства на многодетные семьи и характеристики, подтверждающие, что родители действительно ведут добропорядочный образ жизни, ответственно относятся к выполнению родительского долга (занимают активную жизненную позицию, являются примером для подражания, воспитывают трудолюбивых ответственных детей, семья без иждивенческих тенденций). Учитываются отзывы с места работы, от образовательного учреждения, где учатся дети, уличного комитета, общественное мнение окружающих по месту проживания семьи.</w:t>
      </w:r>
    </w:p>
    <w:p w:rsidR="00EA3FE3" w:rsidRPr="00EA3FE3" w:rsidRDefault="00EA3FE3" w:rsidP="00EA3FE3">
      <w:pPr>
        <w:spacing w:after="0" w:line="240" w:lineRule="auto"/>
        <w:ind w:firstLine="851"/>
        <w:jc w:val="both"/>
        <w:rPr>
          <w:rFonts w:ascii="Times New Roman" w:eastAsia="Times New Roman" w:hAnsi="Times New Roman" w:cs="Times New Roman"/>
          <w:sz w:val="28"/>
          <w:szCs w:val="20"/>
          <w:lang w:eastAsia="ru-RU"/>
        </w:rPr>
      </w:pPr>
      <w:r w:rsidRPr="00EA3FE3">
        <w:rPr>
          <w:rFonts w:ascii="Times New Roman" w:eastAsia="Times New Roman" w:hAnsi="Times New Roman" w:cs="Times New Roman"/>
          <w:sz w:val="28"/>
          <w:szCs w:val="20"/>
          <w:lang w:eastAsia="ru-RU"/>
        </w:rPr>
        <w:t xml:space="preserve"> Личное заявление гражданина не может служить основанием для представления к награждению почетным знаком Белгородской области «Материнская слава».</w:t>
      </w:r>
    </w:p>
    <w:p w:rsidR="00EA3FE3" w:rsidRPr="00EA3FE3" w:rsidRDefault="00EA3FE3" w:rsidP="00EA3FE3">
      <w:pPr>
        <w:spacing w:after="0" w:line="240" w:lineRule="auto"/>
        <w:ind w:firstLine="708"/>
        <w:jc w:val="both"/>
        <w:rPr>
          <w:rFonts w:ascii="Times New Roman" w:eastAsia="Times New Roman" w:hAnsi="Times New Roman" w:cs="Times New Roman"/>
          <w:sz w:val="28"/>
          <w:szCs w:val="20"/>
          <w:lang w:eastAsia="ru-RU"/>
        </w:rPr>
      </w:pPr>
      <w:r w:rsidRPr="00EA3FE3">
        <w:rPr>
          <w:rFonts w:ascii="Times New Roman" w:eastAsia="Times New Roman" w:hAnsi="Times New Roman" w:cs="Times New Roman"/>
          <w:sz w:val="28"/>
          <w:szCs w:val="20"/>
          <w:lang w:eastAsia="ru-RU"/>
        </w:rPr>
        <w:t xml:space="preserve">Награждение Почётным знаком Белгородской области «Материнская слава» производится ежегодно к Международному Дню семьи и ко Дню матери, согласно квоты выделяемой на район. </w:t>
      </w:r>
    </w:p>
    <w:p w:rsidR="00EA3FE3" w:rsidRPr="00EA3FE3" w:rsidRDefault="00EA3FE3" w:rsidP="00EA3FE3">
      <w:pPr>
        <w:spacing w:after="0" w:line="240" w:lineRule="auto"/>
        <w:jc w:val="both"/>
        <w:rPr>
          <w:rFonts w:ascii="Times New Roman" w:eastAsia="Times New Roman" w:hAnsi="Times New Roman" w:cs="Times New Roman"/>
          <w:sz w:val="28"/>
          <w:szCs w:val="20"/>
          <w:lang w:eastAsia="ru-RU"/>
        </w:rPr>
      </w:pPr>
    </w:p>
    <w:p w:rsidR="00EA3FE3" w:rsidRPr="00EA3FE3" w:rsidRDefault="00EA3FE3" w:rsidP="00EA3FE3">
      <w:pPr>
        <w:spacing w:after="0" w:line="240" w:lineRule="auto"/>
        <w:jc w:val="both"/>
        <w:rPr>
          <w:rFonts w:ascii="Times New Roman" w:eastAsia="Times New Roman" w:hAnsi="Times New Roman" w:cs="Times New Roman"/>
          <w:sz w:val="28"/>
          <w:szCs w:val="20"/>
          <w:lang w:eastAsia="ru-RU"/>
        </w:rPr>
      </w:pPr>
    </w:p>
    <w:p w:rsidR="00EA3FE3" w:rsidRPr="00EA3FE3" w:rsidRDefault="00EA3FE3" w:rsidP="00EA3FE3">
      <w:pPr>
        <w:spacing w:after="0" w:line="240" w:lineRule="auto"/>
        <w:jc w:val="both"/>
        <w:rPr>
          <w:rFonts w:ascii="Times New Roman" w:eastAsia="Times New Roman" w:hAnsi="Times New Roman" w:cs="Times New Roman"/>
          <w:sz w:val="28"/>
          <w:szCs w:val="20"/>
          <w:lang w:eastAsia="ru-RU"/>
        </w:rPr>
      </w:pPr>
    </w:p>
    <w:p w:rsidR="00EA3FE3" w:rsidRPr="00EA3FE3" w:rsidRDefault="00EA3FE3" w:rsidP="00EA3FE3">
      <w:pPr>
        <w:spacing w:after="0" w:line="240" w:lineRule="auto"/>
        <w:jc w:val="both"/>
        <w:rPr>
          <w:rFonts w:ascii="Times New Roman" w:eastAsia="Times New Roman" w:hAnsi="Times New Roman" w:cs="Times New Roman"/>
          <w:sz w:val="28"/>
          <w:szCs w:val="20"/>
          <w:lang w:eastAsia="ru-RU"/>
        </w:rPr>
      </w:pPr>
    </w:p>
    <w:p w:rsidR="00586D97" w:rsidRDefault="00586D97"/>
    <w:sectPr w:rsidR="00586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E0"/>
    <w:rsid w:val="002031E0"/>
    <w:rsid w:val="00586D97"/>
    <w:rsid w:val="00EA3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E12F5-2E79-4597-BDF3-42DA596B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2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valuyki-soft@yandex.ru</dc:creator>
  <cp:keywords/>
  <dc:description/>
  <cp:lastModifiedBy>valuyki-soft@yandex.ru</cp:lastModifiedBy>
  <cp:revision>3</cp:revision>
  <dcterms:created xsi:type="dcterms:W3CDTF">2017-10-10T13:56:00Z</dcterms:created>
  <dcterms:modified xsi:type="dcterms:W3CDTF">2017-10-10T13:57:00Z</dcterms:modified>
</cp:coreProperties>
</file>